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3679A518" wp14:editId="73BF4D60">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7"/>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rsidR="000814E0" w:rsidRDefault="000814E0" w:rsidP="000814E0">
      <w:pPr>
        <w:jc w:val="center"/>
        <w:rPr>
          <w:rFonts w:ascii="Arial" w:hAnsi="Arial" w:cs="Arial"/>
          <w:sz w:val="32"/>
          <w:szCs w:val="32"/>
          <w:lang w:val="en-US"/>
        </w:rPr>
      </w:pPr>
    </w:p>
    <w:p w:rsidR="000814E0" w:rsidRDefault="000814E0" w:rsidP="000814E0">
      <w:pPr>
        <w:jc w:val="center"/>
        <w:rPr>
          <w:rFonts w:ascii="Arial" w:hAnsi="Arial" w:cs="Arial"/>
          <w:sz w:val="32"/>
          <w:szCs w:val="32"/>
          <w:lang w:val="en-US"/>
        </w:rPr>
      </w:pPr>
    </w:p>
    <w:p w:rsidR="000814E0" w:rsidRDefault="000814E0" w:rsidP="000814E0">
      <w:pPr>
        <w:jc w:val="center"/>
        <w:rPr>
          <w:rFonts w:ascii="Arial" w:hAnsi="Arial" w:cs="Arial"/>
          <w:sz w:val="32"/>
          <w:szCs w:val="32"/>
          <w:lang w:val="en-US"/>
        </w:rPr>
      </w:pPr>
    </w:p>
    <w:p w:rsidR="000814E0" w:rsidRPr="00ED09F9" w:rsidRDefault="000814E0" w:rsidP="000814E0">
      <w:pPr>
        <w:jc w:val="center"/>
        <w:rPr>
          <w:rFonts w:ascii="Arial" w:hAnsi="Arial" w:cs="Arial"/>
          <w:sz w:val="40"/>
          <w:szCs w:val="40"/>
          <w:lang w:val="en-US"/>
        </w:rPr>
      </w:pPr>
      <w:r w:rsidRPr="00ED09F9">
        <w:rPr>
          <w:rFonts w:ascii="Arial" w:hAnsi="Arial" w:cs="Arial"/>
          <w:sz w:val="40"/>
          <w:szCs w:val="40"/>
          <w:lang w:val="en-US"/>
        </w:rPr>
        <w:t>JOINT  INSTITUTE  FOR  NUCLEAR  RESEARCH</w:t>
      </w:r>
    </w:p>
    <w:p w:rsidR="000814E0" w:rsidRPr="00F2324C" w:rsidRDefault="00F2324C" w:rsidP="000814E0">
      <w:pPr>
        <w:jc w:val="center"/>
        <w:rPr>
          <w:rFonts w:ascii="Arial" w:hAnsi="Arial" w:cs="Arial"/>
          <w:sz w:val="36"/>
          <w:szCs w:val="36"/>
          <w:lang w:val="en-US"/>
        </w:rPr>
      </w:pPr>
      <w:r w:rsidRPr="00F2324C">
        <w:rPr>
          <w:rFonts w:ascii="Arial" w:hAnsi="Arial" w:cs="Arial"/>
          <w:color w:val="000000"/>
          <w:sz w:val="36"/>
          <w:szCs w:val="36"/>
          <w:shd w:val="clear" w:color="auto" w:fill="FFFFFF"/>
          <w:lang w:val="en-US"/>
        </w:rPr>
        <w:t>Laboratory of Nuclear Problems named after V.P. Dzhelepov</w:t>
      </w:r>
    </w:p>
    <w:p w:rsidR="000814E0" w:rsidRPr="002777FB" w:rsidRDefault="000814E0" w:rsidP="000814E0">
      <w:pPr>
        <w:rPr>
          <w:rFonts w:ascii="Arial" w:hAnsi="Arial" w:cs="Arial"/>
          <w:lang w:val="en-US"/>
        </w:rPr>
      </w:pPr>
    </w:p>
    <w:p w:rsidR="000814E0" w:rsidRDefault="000814E0" w:rsidP="000814E0">
      <w:pPr>
        <w:rPr>
          <w:rFonts w:ascii="Arial" w:hAnsi="Arial" w:cs="Arial"/>
          <w:lang w:val="en-US"/>
        </w:rPr>
      </w:pPr>
    </w:p>
    <w:p w:rsidR="000814E0" w:rsidRPr="002777FB" w:rsidRDefault="000814E0" w:rsidP="000814E0">
      <w:pPr>
        <w:rPr>
          <w:rFonts w:ascii="Arial" w:hAnsi="Arial" w:cs="Arial"/>
          <w:lang w:val="en-US"/>
        </w:rPr>
      </w:pPr>
    </w:p>
    <w:p w:rsidR="000814E0" w:rsidRPr="00F3613C" w:rsidRDefault="000814E0" w:rsidP="000814E0">
      <w:pPr>
        <w:jc w:val="center"/>
        <w:rPr>
          <w:rFonts w:ascii="Arial" w:hAnsi="Arial" w:cs="Arial"/>
          <w:b/>
          <w:w w:val="95"/>
          <w:sz w:val="52"/>
          <w:szCs w:val="52"/>
          <w:lang w:val="en-US"/>
        </w:rPr>
      </w:pPr>
      <w:r w:rsidRPr="00F3613C">
        <w:rPr>
          <w:rFonts w:ascii="Arial" w:hAnsi="Arial" w:cs="Arial"/>
          <w:b/>
          <w:w w:val="95"/>
          <w:sz w:val="52"/>
          <w:szCs w:val="52"/>
          <w:lang w:val="en-US"/>
        </w:rPr>
        <w:t>FINAL REPORT ON THE</w:t>
      </w:r>
    </w:p>
    <w:p w:rsidR="004B16CD" w:rsidRPr="004B16CD" w:rsidRDefault="002A4DB0" w:rsidP="000814E0">
      <w:pPr>
        <w:jc w:val="center"/>
        <w:rPr>
          <w:rFonts w:ascii="Arial" w:hAnsi="Arial" w:cs="Arial"/>
          <w:b/>
          <w:w w:val="95"/>
          <w:sz w:val="56"/>
          <w:szCs w:val="60"/>
          <w:lang w:val="en-US"/>
        </w:rPr>
      </w:pPr>
      <w:r>
        <w:rPr>
          <w:rFonts w:ascii="Arial" w:hAnsi="Arial" w:cs="Arial"/>
          <w:b/>
          <w:w w:val="95"/>
          <w:sz w:val="56"/>
          <w:szCs w:val="60"/>
          <w:lang w:val="en-US"/>
        </w:rPr>
        <w:t>START</w:t>
      </w:r>
      <w:r w:rsidR="000814E0" w:rsidRPr="004B16CD">
        <w:rPr>
          <w:rFonts w:ascii="Arial" w:hAnsi="Arial" w:cs="Arial"/>
          <w:b/>
          <w:w w:val="95"/>
          <w:sz w:val="56"/>
          <w:szCs w:val="60"/>
          <w:lang w:val="en-US"/>
        </w:rPr>
        <w:t xml:space="preserve"> PROGRAM</w:t>
      </w:r>
      <w:r w:rsidR="004B16CD" w:rsidRPr="004B16CD">
        <w:rPr>
          <w:rFonts w:ascii="Arial" w:hAnsi="Arial" w:cs="Arial"/>
          <w:b/>
          <w:w w:val="95"/>
          <w:sz w:val="56"/>
          <w:szCs w:val="60"/>
          <w:lang w:val="en-US"/>
        </w:rPr>
        <w:t xml:space="preserve">ME </w:t>
      </w:r>
    </w:p>
    <w:p w:rsidR="000814E0" w:rsidRDefault="000814E0" w:rsidP="000814E0">
      <w:pPr>
        <w:rPr>
          <w:rFonts w:ascii="Arial" w:hAnsi="Arial" w:cs="Arial"/>
          <w:b/>
          <w:w w:val="95"/>
          <w:sz w:val="56"/>
          <w:szCs w:val="60"/>
          <w:lang w:val="en-US"/>
        </w:rPr>
      </w:pPr>
    </w:p>
    <w:p w:rsidR="000814E0" w:rsidRPr="007804ED" w:rsidRDefault="007804ED" w:rsidP="000814E0">
      <w:pPr>
        <w:rPr>
          <w:rFonts w:ascii="Arial" w:hAnsi="Arial" w:cs="Arial"/>
          <w:i/>
          <w:sz w:val="48"/>
          <w:szCs w:val="48"/>
          <w:lang w:val="en-US"/>
        </w:rPr>
      </w:pPr>
      <w:r>
        <w:rPr>
          <w:rFonts w:ascii="Arial" w:hAnsi="Arial" w:cs="Arial"/>
          <w:i/>
          <w:color w:val="000000"/>
          <w:sz w:val="48"/>
          <w:szCs w:val="48"/>
          <w:shd w:val="clear" w:color="auto" w:fill="FFFFFF"/>
          <w:lang w:val="en-US"/>
        </w:rPr>
        <w:t>M</w:t>
      </w:r>
      <w:r w:rsidRPr="007804ED">
        <w:rPr>
          <w:rFonts w:ascii="Arial" w:hAnsi="Arial" w:cs="Arial"/>
          <w:i/>
          <w:color w:val="000000"/>
          <w:sz w:val="48"/>
          <w:szCs w:val="48"/>
          <w:shd w:val="clear" w:color="auto" w:fill="FFFFFF"/>
          <w:lang w:val="en-US"/>
        </w:rPr>
        <w:t>easuring the attenuation length of light in water</w:t>
      </w:r>
    </w:p>
    <w:p w:rsidR="000814E0" w:rsidRPr="007804ED" w:rsidRDefault="000814E0" w:rsidP="000814E0">
      <w:pPr>
        <w:rPr>
          <w:rFonts w:ascii="Arial" w:hAnsi="Arial" w:cs="Arial"/>
          <w:sz w:val="48"/>
          <w:szCs w:val="48"/>
          <w:lang w:val="en-US"/>
        </w:rPr>
      </w:pPr>
    </w:p>
    <w:p w:rsidR="000814E0" w:rsidRDefault="000814E0" w:rsidP="000814E0">
      <w:pPr>
        <w:rPr>
          <w:rFonts w:ascii="Arial" w:hAnsi="Arial" w:cs="Arial"/>
          <w:lang w:val="en-US"/>
        </w:rPr>
      </w:pPr>
    </w:p>
    <w:p w:rsidR="000814E0" w:rsidRDefault="000814E0" w:rsidP="000814E0">
      <w:pPr>
        <w:rPr>
          <w:rFonts w:ascii="Arial" w:hAnsi="Arial" w:cs="Arial"/>
          <w:lang w:val="en-US"/>
        </w:rPr>
      </w:pPr>
    </w:p>
    <w:p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Supervisor: </w:t>
      </w:r>
    </w:p>
    <w:p w:rsidR="000814E0" w:rsidRPr="00A4277C" w:rsidRDefault="00D76197" w:rsidP="000814E0">
      <w:pPr>
        <w:ind w:left="4536"/>
        <w:rPr>
          <w:rFonts w:ascii="Arial" w:hAnsi="Arial" w:cs="Arial"/>
          <w:sz w:val="36"/>
          <w:szCs w:val="36"/>
          <w:lang w:val="en-US"/>
        </w:rPr>
      </w:pPr>
      <w:r>
        <w:rPr>
          <w:rFonts w:ascii="Arial" w:hAnsi="Arial" w:cs="Arial"/>
          <w:sz w:val="36"/>
          <w:szCs w:val="36"/>
          <w:lang w:val="en-US"/>
        </w:rPr>
        <w:t>Borodin Artur Ni</w:t>
      </w:r>
      <w:r w:rsidR="00391DB2">
        <w:rPr>
          <w:rFonts w:ascii="Arial" w:hAnsi="Arial" w:cs="Arial"/>
          <w:sz w:val="36"/>
          <w:szCs w:val="36"/>
          <w:lang w:val="en-US"/>
        </w:rPr>
        <w:t>kolaevich</w:t>
      </w:r>
    </w:p>
    <w:p w:rsidR="000814E0" w:rsidRPr="00A4277C" w:rsidRDefault="000814E0" w:rsidP="000814E0">
      <w:pPr>
        <w:ind w:left="4536"/>
        <w:rPr>
          <w:rFonts w:ascii="Arial" w:hAnsi="Arial" w:cs="Arial"/>
          <w:sz w:val="36"/>
          <w:szCs w:val="36"/>
          <w:lang w:val="en-US"/>
        </w:rPr>
      </w:pPr>
    </w:p>
    <w:p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Student: </w:t>
      </w:r>
    </w:p>
    <w:p w:rsidR="000814E0" w:rsidRPr="00BF4555" w:rsidRDefault="00D76197" w:rsidP="000814E0">
      <w:pPr>
        <w:ind w:left="4536"/>
        <w:rPr>
          <w:rFonts w:ascii="Arial" w:hAnsi="Arial" w:cs="Arial"/>
          <w:sz w:val="36"/>
          <w:szCs w:val="36"/>
          <w:lang w:val="en-US"/>
        </w:rPr>
      </w:pPr>
      <w:r>
        <w:rPr>
          <w:rFonts w:ascii="Arial" w:hAnsi="Arial" w:cs="Arial"/>
          <w:sz w:val="36"/>
          <w:szCs w:val="36"/>
          <w:lang w:val="en-US"/>
        </w:rPr>
        <w:t>Kanzyuba Daria, Russia</w:t>
      </w:r>
      <w:r w:rsidR="000814E0" w:rsidRPr="00BF4555">
        <w:rPr>
          <w:rFonts w:ascii="Arial" w:hAnsi="Arial" w:cs="Arial"/>
          <w:sz w:val="36"/>
          <w:szCs w:val="36"/>
          <w:lang w:val="en-US"/>
        </w:rPr>
        <w:br/>
      </w:r>
      <w:r>
        <w:rPr>
          <w:rFonts w:ascii="Arial" w:hAnsi="Arial" w:cs="Arial"/>
          <w:sz w:val="36"/>
          <w:szCs w:val="36"/>
          <w:lang w:val="en-US"/>
        </w:rPr>
        <w:t>Irkutsk</w:t>
      </w:r>
      <w:r w:rsidR="000814E0">
        <w:rPr>
          <w:rFonts w:ascii="Arial" w:hAnsi="Arial" w:cs="Arial"/>
          <w:sz w:val="36"/>
          <w:szCs w:val="36"/>
          <w:lang w:val="en-US"/>
        </w:rPr>
        <w:t xml:space="preserve"> State University</w:t>
      </w:r>
    </w:p>
    <w:p w:rsidR="000814E0" w:rsidRDefault="000814E0" w:rsidP="000814E0">
      <w:pPr>
        <w:ind w:left="4536"/>
        <w:rPr>
          <w:rFonts w:ascii="Arial" w:hAnsi="Arial" w:cs="Arial"/>
          <w:sz w:val="36"/>
          <w:szCs w:val="36"/>
          <w:lang w:val="en-US"/>
        </w:rPr>
      </w:pPr>
    </w:p>
    <w:p w:rsidR="000814E0" w:rsidRPr="00A57F78" w:rsidRDefault="000814E0" w:rsidP="000814E0">
      <w:pPr>
        <w:ind w:left="4536"/>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 xml:space="preserve">articipation </w:t>
      </w:r>
      <w:r>
        <w:rPr>
          <w:rFonts w:ascii="Arial" w:hAnsi="Arial" w:cs="Arial"/>
          <w:b/>
          <w:sz w:val="36"/>
          <w:szCs w:val="36"/>
          <w:lang w:val="en-US"/>
        </w:rPr>
        <w:t>p</w:t>
      </w:r>
      <w:r w:rsidRPr="00A57F78">
        <w:rPr>
          <w:rFonts w:ascii="Arial" w:hAnsi="Arial" w:cs="Arial"/>
          <w:b/>
          <w:sz w:val="36"/>
          <w:szCs w:val="36"/>
          <w:lang w:val="en-US"/>
        </w:rPr>
        <w:t>eriod:</w:t>
      </w:r>
    </w:p>
    <w:p w:rsidR="002A4DB0" w:rsidRDefault="00D76197" w:rsidP="000814E0">
      <w:pPr>
        <w:ind w:left="4536"/>
        <w:rPr>
          <w:rFonts w:ascii="Arial" w:hAnsi="Arial" w:cs="Arial"/>
          <w:sz w:val="36"/>
          <w:szCs w:val="36"/>
          <w:lang w:val="en-US"/>
        </w:rPr>
      </w:pPr>
      <w:r>
        <w:rPr>
          <w:rFonts w:ascii="Arial" w:hAnsi="Arial" w:cs="Arial"/>
          <w:sz w:val="36"/>
          <w:szCs w:val="36"/>
          <w:lang w:val="en-US"/>
        </w:rPr>
        <w:t>July 20</w:t>
      </w:r>
      <w:r w:rsidR="000814E0">
        <w:rPr>
          <w:rFonts w:ascii="Arial" w:hAnsi="Arial" w:cs="Arial"/>
          <w:sz w:val="36"/>
          <w:szCs w:val="36"/>
          <w:lang w:val="en-US"/>
        </w:rPr>
        <w:t xml:space="preserve"> – August </w:t>
      </w:r>
      <w:r>
        <w:rPr>
          <w:rFonts w:ascii="Arial" w:hAnsi="Arial" w:cs="Arial"/>
          <w:sz w:val="36"/>
          <w:szCs w:val="36"/>
          <w:lang w:val="en-US"/>
        </w:rPr>
        <w:t>30</w:t>
      </w:r>
      <w:r w:rsidR="004B16CD">
        <w:rPr>
          <w:rFonts w:ascii="Arial" w:hAnsi="Arial" w:cs="Arial"/>
          <w:sz w:val="36"/>
          <w:szCs w:val="36"/>
          <w:lang w:val="en-US"/>
        </w:rPr>
        <w:t>,</w:t>
      </w:r>
    </w:p>
    <w:p w:rsidR="000814E0" w:rsidRDefault="00D76197" w:rsidP="000814E0">
      <w:pPr>
        <w:ind w:left="4536"/>
        <w:rPr>
          <w:rFonts w:ascii="Arial" w:hAnsi="Arial" w:cs="Arial"/>
          <w:sz w:val="36"/>
          <w:szCs w:val="36"/>
          <w:lang w:val="en-US"/>
        </w:rPr>
      </w:pPr>
      <w:r>
        <w:rPr>
          <w:rFonts w:ascii="Arial" w:hAnsi="Arial" w:cs="Arial"/>
          <w:sz w:val="36"/>
          <w:szCs w:val="36"/>
          <w:lang w:val="en-US"/>
        </w:rPr>
        <w:t>Summer Session 2025</w:t>
      </w:r>
    </w:p>
    <w:p w:rsidR="000814E0" w:rsidRDefault="000814E0" w:rsidP="000814E0">
      <w:pPr>
        <w:ind w:left="4536"/>
        <w:rPr>
          <w:rFonts w:ascii="Arial" w:hAnsi="Arial" w:cs="Arial"/>
          <w:sz w:val="36"/>
          <w:szCs w:val="36"/>
          <w:lang w:val="en-US"/>
        </w:rPr>
      </w:pPr>
    </w:p>
    <w:p w:rsidR="000814E0" w:rsidRDefault="000814E0" w:rsidP="000814E0">
      <w:pPr>
        <w:ind w:left="4536"/>
        <w:rPr>
          <w:rFonts w:ascii="Arial" w:hAnsi="Arial" w:cs="Arial"/>
          <w:sz w:val="36"/>
          <w:szCs w:val="36"/>
          <w:lang w:val="en-US"/>
        </w:rPr>
      </w:pPr>
    </w:p>
    <w:p w:rsidR="000814E0" w:rsidRDefault="000814E0" w:rsidP="000814E0">
      <w:pPr>
        <w:ind w:left="4536"/>
        <w:rPr>
          <w:rFonts w:ascii="Arial" w:hAnsi="Arial" w:cs="Arial"/>
          <w:sz w:val="36"/>
          <w:szCs w:val="36"/>
          <w:lang w:val="en-US"/>
        </w:rPr>
      </w:pPr>
    </w:p>
    <w:p w:rsidR="000814E0" w:rsidRDefault="000814E0" w:rsidP="000814E0">
      <w:pPr>
        <w:ind w:left="4536"/>
        <w:rPr>
          <w:rFonts w:ascii="Arial" w:hAnsi="Arial" w:cs="Arial"/>
          <w:sz w:val="36"/>
          <w:szCs w:val="36"/>
          <w:lang w:val="en-US"/>
        </w:rPr>
      </w:pPr>
    </w:p>
    <w:p w:rsidR="00C50CF7" w:rsidRDefault="00C50CF7">
      <w:pPr>
        <w:spacing w:after="160" w:line="259" w:lineRule="auto"/>
        <w:rPr>
          <w:rFonts w:ascii="Arial" w:hAnsi="Arial" w:cs="Arial"/>
          <w:sz w:val="36"/>
          <w:szCs w:val="36"/>
          <w:lang w:val="en-US"/>
        </w:rPr>
      </w:pPr>
      <w:r>
        <w:rPr>
          <w:rFonts w:ascii="Arial" w:hAnsi="Arial" w:cs="Arial"/>
          <w:sz w:val="36"/>
          <w:szCs w:val="36"/>
          <w:lang w:val="en-US"/>
        </w:rPr>
        <w:br w:type="page"/>
      </w:r>
    </w:p>
    <w:p w:rsidR="002A4DB0" w:rsidRDefault="002A4DB0" w:rsidP="00C50CF7">
      <w:pPr>
        <w:rPr>
          <w:rFonts w:ascii="Arial" w:hAnsi="Arial" w:cs="Arial"/>
          <w:sz w:val="36"/>
          <w:szCs w:val="36"/>
          <w:lang w:val="en-US"/>
        </w:rPr>
      </w:pPr>
    </w:p>
    <w:p w:rsidR="003E748D" w:rsidRPr="00263DFF" w:rsidRDefault="00391DB2" w:rsidP="003E748D">
      <w:pPr>
        <w:jc w:val="center"/>
        <w:rPr>
          <w:rFonts w:ascii="Arial" w:hAnsi="Arial" w:cs="Arial"/>
          <w:sz w:val="36"/>
          <w:szCs w:val="36"/>
          <w:lang w:val="en-US"/>
        </w:rPr>
      </w:pPr>
      <w:r>
        <w:rPr>
          <w:rFonts w:ascii="Arial" w:hAnsi="Arial" w:cs="Arial"/>
          <w:sz w:val="36"/>
          <w:szCs w:val="36"/>
          <w:lang w:val="en-US"/>
        </w:rPr>
        <w:t>Dubna</w:t>
      </w:r>
      <w:r w:rsidR="000814E0" w:rsidRPr="00263DFF">
        <w:rPr>
          <w:rFonts w:ascii="Arial" w:hAnsi="Arial" w:cs="Arial"/>
          <w:sz w:val="36"/>
          <w:szCs w:val="36"/>
          <w:lang w:val="en-US"/>
        </w:rPr>
        <w:t xml:space="preserve"> 20</w:t>
      </w:r>
      <w:r w:rsidR="001A1B95" w:rsidRPr="00263DFF">
        <w:rPr>
          <w:rFonts w:ascii="Arial" w:hAnsi="Arial" w:cs="Arial"/>
          <w:sz w:val="36"/>
          <w:szCs w:val="36"/>
          <w:lang w:val="en-US"/>
        </w:rPr>
        <w:t>25</w:t>
      </w:r>
    </w:p>
    <w:p w:rsidR="00D4571F" w:rsidRPr="00D4571F" w:rsidRDefault="003E748D" w:rsidP="00D4571F">
      <w:pPr>
        <w:tabs>
          <w:tab w:val="left" w:pos="3315"/>
          <w:tab w:val="center" w:pos="4677"/>
        </w:tabs>
        <w:rPr>
          <w:rFonts w:ascii="Arial" w:hAnsi="Arial" w:cs="Arial"/>
          <w:b/>
          <w:lang w:val="en-US"/>
        </w:rPr>
      </w:pPr>
      <w:r w:rsidRPr="00D4571F">
        <w:rPr>
          <w:rFonts w:ascii="Arial" w:hAnsi="Arial" w:cs="Arial"/>
          <w:b/>
          <w:lang w:val="en-US"/>
        </w:rPr>
        <w:t xml:space="preserve">                              </w:t>
      </w:r>
      <w:r w:rsidR="00CB167D" w:rsidRPr="00D4571F">
        <w:rPr>
          <w:rFonts w:ascii="Arial" w:hAnsi="Arial" w:cs="Arial"/>
          <w:b/>
          <w:lang w:val="en-US"/>
        </w:rPr>
        <w:t xml:space="preserve">         </w:t>
      </w:r>
    </w:p>
    <w:p w:rsidR="00CB167D" w:rsidRDefault="00D4571F" w:rsidP="003E748D">
      <w:pPr>
        <w:tabs>
          <w:tab w:val="left" w:pos="3315"/>
          <w:tab w:val="center" w:pos="4677"/>
        </w:tabs>
        <w:rPr>
          <w:rFonts w:ascii="Arial" w:hAnsi="Arial" w:cs="Arial"/>
          <w:b/>
          <w:color w:val="000000"/>
          <w:shd w:val="clear" w:color="auto" w:fill="FFFFFF"/>
          <w:lang w:val="en-US"/>
        </w:rPr>
      </w:pPr>
      <w:r w:rsidRPr="00D4571F">
        <w:rPr>
          <w:rFonts w:ascii="Arial" w:hAnsi="Arial" w:cs="Arial"/>
          <w:b/>
          <w:color w:val="000000"/>
          <w:shd w:val="clear" w:color="auto" w:fill="FFFFFF"/>
          <w:lang w:val="en-US"/>
        </w:rPr>
        <w:t>Annotation</w:t>
      </w:r>
    </w:p>
    <w:p w:rsidR="00263DFF" w:rsidRPr="00D4571F" w:rsidRDefault="00263DFF" w:rsidP="003E748D">
      <w:pPr>
        <w:tabs>
          <w:tab w:val="left" w:pos="3315"/>
          <w:tab w:val="center" w:pos="4677"/>
        </w:tabs>
        <w:rPr>
          <w:rFonts w:ascii="Arial" w:hAnsi="Arial" w:cs="Arial"/>
          <w:b/>
          <w:lang w:val="en-US"/>
        </w:rPr>
      </w:pPr>
    </w:p>
    <w:p w:rsidR="00CB167D" w:rsidRPr="00D4571F" w:rsidRDefault="00D4571F" w:rsidP="002B440D">
      <w:pPr>
        <w:tabs>
          <w:tab w:val="left" w:pos="3315"/>
          <w:tab w:val="center" w:pos="4677"/>
        </w:tabs>
        <w:jc w:val="both"/>
        <w:rPr>
          <w:rFonts w:ascii="Arial" w:hAnsi="Arial" w:cs="Arial"/>
          <w:lang w:val="en-US"/>
        </w:rPr>
      </w:pPr>
      <w:r w:rsidRPr="00D4571F">
        <w:rPr>
          <w:rFonts w:ascii="Arial" w:hAnsi="Arial" w:cs="Arial"/>
          <w:color w:val="000000"/>
          <w:shd w:val="clear" w:color="auto" w:fill="FFFFFF"/>
          <w:lang w:val="en-US"/>
        </w:rPr>
        <w:t>This scientific paper discusses a technique for measuring the attenuation length of light in water, which is a key step for calibrating a muon detector. The main purpose of the study is to master this technique and obtain accurate data on the attenuation coefficient of light in purified water prepared for pouring into the detector. The data obtained will be directly applied to calibrate the muon detector. Accurate calibration of the detector will ensure a high degree of reliability of its operation, which is important for research in the field of cosmic ray physics and astrophysics. The results of the work can contribute to improving detection methods and separating the gamma ray flux from the rest of the charged particle flux.</w:t>
      </w:r>
    </w:p>
    <w:p w:rsidR="00CB167D" w:rsidRPr="00D4571F" w:rsidRDefault="00CB167D" w:rsidP="002B440D">
      <w:pPr>
        <w:tabs>
          <w:tab w:val="left" w:pos="3315"/>
          <w:tab w:val="center" w:pos="4677"/>
        </w:tabs>
        <w:jc w:val="both"/>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CB167D" w:rsidRPr="00D4571F" w:rsidRDefault="00CB167D" w:rsidP="003E748D">
      <w:pPr>
        <w:tabs>
          <w:tab w:val="left" w:pos="3315"/>
          <w:tab w:val="center" w:pos="4677"/>
        </w:tabs>
        <w:rPr>
          <w:rFonts w:ascii="Arial" w:hAnsi="Arial" w:cs="Arial"/>
          <w:lang w:val="en-US"/>
        </w:rPr>
      </w:pPr>
    </w:p>
    <w:p w:rsidR="00D4571F" w:rsidRPr="007804ED" w:rsidRDefault="00D4571F" w:rsidP="00CB167D">
      <w:pPr>
        <w:pStyle w:val="Standard"/>
        <w:rPr>
          <w:rFonts w:ascii="Arial" w:hAnsi="Arial" w:cs="Arial"/>
          <w:b/>
          <w:bCs/>
          <w:sz w:val="28"/>
          <w:szCs w:val="28"/>
          <w:lang w:val="en-US"/>
        </w:rPr>
      </w:pPr>
    </w:p>
    <w:p w:rsidR="00D4571F" w:rsidRPr="007804ED" w:rsidRDefault="00D4571F" w:rsidP="00CB167D">
      <w:pPr>
        <w:pStyle w:val="Standard"/>
        <w:rPr>
          <w:rFonts w:ascii="Arial" w:hAnsi="Arial" w:cs="Arial"/>
          <w:b/>
          <w:bCs/>
          <w:sz w:val="28"/>
          <w:szCs w:val="28"/>
          <w:lang w:val="en-US"/>
        </w:rPr>
      </w:pPr>
    </w:p>
    <w:p w:rsidR="00D4571F" w:rsidRPr="007804ED" w:rsidRDefault="00D4571F" w:rsidP="00CB167D">
      <w:pPr>
        <w:pStyle w:val="Standard"/>
        <w:rPr>
          <w:rFonts w:ascii="Arial" w:hAnsi="Arial" w:cs="Arial"/>
          <w:b/>
          <w:bCs/>
          <w:sz w:val="28"/>
          <w:szCs w:val="28"/>
          <w:lang w:val="en-US"/>
        </w:rPr>
      </w:pPr>
    </w:p>
    <w:p w:rsidR="00C50CF7" w:rsidRDefault="00C50CF7">
      <w:pPr>
        <w:spacing w:after="160" w:line="259" w:lineRule="auto"/>
        <w:rPr>
          <w:rFonts w:ascii="Arial" w:hAnsi="Arial" w:cs="Arial"/>
          <w:b/>
          <w:color w:val="000000"/>
          <w:shd w:val="clear" w:color="auto" w:fill="FFFFFF"/>
          <w:lang w:val="en-US"/>
        </w:rPr>
      </w:pPr>
      <w:r>
        <w:rPr>
          <w:rFonts w:ascii="Arial" w:hAnsi="Arial" w:cs="Arial"/>
          <w:b/>
          <w:color w:val="000000"/>
          <w:shd w:val="clear" w:color="auto" w:fill="FFFFFF"/>
          <w:lang w:val="en-US"/>
        </w:rPr>
        <w:br w:type="page"/>
      </w:r>
    </w:p>
    <w:p w:rsidR="00D4571F" w:rsidRDefault="00D4571F" w:rsidP="003E748D">
      <w:pPr>
        <w:tabs>
          <w:tab w:val="left" w:pos="3315"/>
          <w:tab w:val="center" w:pos="4677"/>
        </w:tabs>
        <w:rPr>
          <w:rFonts w:ascii="Arial" w:hAnsi="Arial" w:cs="Arial"/>
          <w:b/>
          <w:color w:val="000000"/>
          <w:shd w:val="clear" w:color="auto" w:fill="FFFFFF"/>
          <w:lang w:val="en-US"/>
        </w:rPr>
      </w:pPr>
      <w:r w:rsidRPr="00D4571F">
        <w:rPr>
          <w:rFonts w:ascii="Arial" w:hAnsi="Arial" w:cs="Arial"/>
          <w:b/>
          <w:color w:val="000000"/>
          <w:shd w:val="clear" w:color="auto" w:fill="FFFFFF"/>
          <w:lang w:val="en-US"/>
        </w:rPr>
        <w:lastRenderedPageBreak/>
        <w:t xml:space="preserve">Introduction </w:t>
      </w:r>
    </w:p>
    <w:p w:rsidR="00263DFF" w:rsidRPr="00D4571F" w:rsidRDefault="00263DFF" w:rsidP="003E748D">
      <w:pPr>
        <w:tabs>
          <w:tab w:val="left" w:pos="3315"/>
          <w:tab w:val="center" w:pos="4677"/>
        </w:tabs>
        <w:rPr>
          <w:rFonts w:ascii="Arial" w:hAnsi="Arial" w:cs="Arial"/>
          <w:b/>
          <w:color w:val="000000"/>
          <w:shd w:val="clear" w:color="auto" w:fill="FFFFFF"/>
          <w:lang w:val="en-US"/>
        </w:rPr>
      </w:pPr>
    </w:p>
    <w:p w:rsidR="00CB167D" w:rsidRPr="00D4571F" w:rsidRDefault="00D4571F" w:rsidP="002B440D">
      <w:pPr>
        <w:tabs>
          <w:tab w:val="left" w:pos="3315"/>
          <w:tab w:val="center" w:pos="4677"/>
        </w:tabs>
        <w:jc w:val="both"/>
        <w:rPr>
          <w:rFonts w:ascii="Arial" w:hAnsi="Arial" w:cs="Arial"/>
          <w:lang w:val="en-US"/>
        </w:rPr>
      </w:pPr>
      <w:r w:rsidRPr="00D4571F">
        <w:rPr>
          <w:rFonts w:ascii="Arial" w:hAnsi="Arial" w:cs="Arial"/>
          <w:color w:val="000000"/>
          <w:shd w:val="clear" w:color="auto" w:fill="FFFFFF"/>
          <w:lang w:val="en-US"/>
        </w:rPr>
        <w:t>The TAIGA gamma-ray observatory is located in the Tunka Valley at the astrophysical training ground near the southern tip of Lake Baikal. Currently, there is an expansion of the types of detectors to improve event registration. One of the prospects is a muon water detector. In it, the main criterion is clean water. The main volume is 55 cubic meters. For this purpose, a scaled-down installation was built to measure the purity of water, so that we could conduct experiments and use several methods. During the experiments, we calculated the attenuation length of the light in several ways and compared it with theoretical values.</w:t>
      </w:r>
    </w:p>
    <w:p w:rsidR="00D4571F" w:rsidRPr="007804ED" w:rsidRDefault="00D4571F" w:rsidP="003E748D">
      <w:pPr>
        <w:tabs>
          <w:tab w:val="left" w:pos="3315"/>
          <w:tab w:val="center" w:pos="4677"/>
        </w:tabs>
        <w:rPr>
          <w:rFonts w:ascii="Arial" w:hAnsi="Arial" w:cs="Arial"/>
          <w:b/>
          <w:lang w:val="en-US"/>
        </w:rPr>
      </w:pPr>
    </w:p>
    <w:p w:rsidR="00D4571F" w:rsidRPr="007804ED" w:rsidRDefault="00D4571F" w:rsidP="003E748D">
      <w:pPr>
        <w:tabs>
          <w:tab w:val="left" w:pos="3315"/>
          <w:tab w:val="center" w:pos="4677"/>
        </w:tabs>
        <w:rPr>
          <w:rFonts w:ascii="Arial" w:hAnsi="Arial" w:cs="Arial"/>
          <w:b/>
          <w:color w:val="000000"/>
          <w:shd w:val="clear" w:color="auto" w:fill="FFFFFF"/>
          <w:lang w:val="en-US"/>
        </w:rPr>
      </w:pPr>
      <w:r w:rsidRPr="007804ED">
        <w:rPr>
          <w:rFonts w:ascii="Arial" w:hAnsi="Arial" w:cs="Arial"/>
          <w:b/>
          <w:color w:val="000000"/>
          <w:shd w:val="clear" w:color="auto" w:fill="FFFFFF"/>
          <w:lang w:val="en-US"/>
        </w:rPr>
        <w:t xml:space="preserve">Project objectives: </w:t>
      </w:r>
    </w:p>
    <w:p w:rsidR="00D4571F" w:rsidRPr="007804ED" w:rsidRDefault="00D4571F" w:rsidP="003E748D">
      <w:pPr>
        <w:tabs>
          <w:tab w:val="left" w:pos="3315"/>
          <w:tab w:val="center" w:pos="4677"/>
        </w:tabs>
        <w:rPr>
          <w:rFonts w:ascii="Arial" w:hAnsi="Arial" w:cs="Arial"/>
          <w:color w:val="000000"/>
          <w:shd w:val="clear" w:color="auto" w:fill="FFFFFF"/>
          <w:lang w:val="en-US"/>
        </w:rPr>
      </w:pPr>
    </w:p>
    <w:p w:rsidR="00D4571F" w:rsidRDefault="00D4571F" w:rsidP="002B440D">
      <w:pPr>
        <w:tabs>
          <w:tab w:val="left" w:pos="3315"/>
          <w:tab w:val="center" w:pos="4677"/>
        </w:tabs>
        <w:jc w:val="both"/>
        <w:rPr>
          <w:rFonts w:ascii="Arial" w:hAnsi="Arial" w:cs="Arial"/>
          <w:color w:val="000000"/>
          <w:shd w:val="clear" w:color="auto" w:fill="FFFFFF"/>
          <w:lang w:val="en-US"/>
        </w:rPr>
      </w:pPr>
      <w:r w:rsidRPr="00D4571F">
        <w:rPr>
          <w:rFonts w:ascii="Arial" w:hAnsi="Arial" w:cs="Arial"/>
          <w:color w:val="000000"/>
          <w:shd w:val="clear" w:color="auto" w:fill="FFFFFF"/>
          <w:lang w:val="en-US"/>
        </w:rPr>
        <w:t xml:space="preserve">- </w:t>
      </w:r>
      <w:r w:rsidRPr="00D4571F">
        <w:rPr>
          <w:rFonts w:ascii="Arial" w:hAnsi="Arial" w:cs="Arial"/>
          <w:b/>
          <w:color w:val="000000"/>
          <w:shd w:val="clear" w:color="auto" w:fill="FFFFFF"/>
          <w:lang w:val="en-US"/>
        </w:rPr>
        <w:t>Measurement of light attenuation length</w:t>
      </w:r>
      <w:r w:rsidRPr="00D4571F">
        <w:rPr>
          <w:rFonts w:ascii="Arial" w:hAnsi="Arial" w:cs="Arial"/>
          <w:color w:val="000000"/>
          <w:shd w:val="clear" w:color="auto" w:fill="FFFFFF"/>
          <w:lang w:val="en-US"/>
        </w:rPr>
        <w:t>: Conducting experiments to measure the length of light attenuation in water using various methods</w:t>
      </w:r>
    </w:p>
    <w:p w:rsidR="00D4571F" w:rsidRDefault="00D4571F" w:rsidP="002B440D">
      <w:pPr>
        <w:tabs>
          <w:tab w:val="left" w:pos="3315"/>
          <w:tab w:val="center" w:pos="4677"/>
        </w:tabs>
        <w:jc w:val="both"/>
        <w:rPr>
          <w:rFonts w:ascii="Arial" w:hAnsi="Arial" w:cs="Arial"/>
          <w:color w:val="000000"/>
          <w:shd w:val="clear" w:color="auto" w:fill="FFFFFF"/>
          <w:lang w:val="en-US"/>
        </w:rPr>
      </w:pPr>
    </w:p>
    <w:p w:rsidR="00D4571F" w:rsidRDefault="00D4571F" w:rsidP="002B440D">
      <w:pPr>
        <w:tabs>
          <w:tab w:val="left" w:pos="3315"/>
          <w:tab w:val="center" w:pos="4677"/>
        </w:tabs>
        <w:jc w:val="both"/>
        <w:rPr>
          <w:rFonts w:ascii="Arial" w:hAnsi="Arial" w:cs="Arial"/>
          <w:color w:val="000000"/>
          <w:shd w:val="clear" w:color="auto" w:fill="FFFFFF"/>
          <w:lang w:val="en-US"/>
        </w:rPr>
      </w:pPr>
      <w:r w:rsidRPr="00D4571F">
        <w:rPr>
          <w:rFonts w:ascii="Arial" w:hAnsi="Arial" w:cs="Arial"/>
          <w:color w:val="000000"/>
          <w:shd w:val="clear" w:color="auto" w:fill="FFFFFF"/>
          <w:lang w:val="en-US"/>
        </w:rPr>
        <w:t xml:space="preserve"> - </w:t>
      </w:r>
      <w:r w:rsidRPr="00D4571F">
        <w:rPr>
          <w:rFonts w:ascii="Arial" w:hAnsi="Arial" w:cs="Arial"/>
          <w:b/>
          <w:color w:val="000000"/>
          <w:shd w:val="clear" w:color="auto" w:fill="FFFFFF"/>
          <w:lang w:val="en-US"/>
        </w:rPr>
        <w:t>Comparison of experimental and theoretical values:</w:t>
      </w:r>
      <w:r w:rsidRPr="00D4571F">
        <w:rPr>
          <w:rFonts w:ascii="Arial" w:hAnsi="Arial" w:cs="Arial"/>
          <w:color w:val="000000"/>
          <w:shd w:val="clear" w:color="auto" w:fill="FFFFFF"/>
          <w:lang w:val="en-US"/>
        </w:rPr>
        <w:t xml:space="preserve"> Comparing the results of experimental measurements of the attenuation length of light with theoretical values in order to assess the consistency of the data and identify possible sources of errors.</w:t>
      </w:r>
    </w:p>
    <w:p w:rsidR="00D4571F" w:rsidRDefault="00D4571F" w:rsidP="003E748D">
      <w:pPr>
        <w:tabs>
          <w:tab w:val="left" w:pos="3315"/>
          <w:tab w:val="center" w:pos="4677"/>
        </w:tabs>
        <w:rPr>
          <w:rFonts w:ascii="Arial" w:hAnsi="Arial" w:cs="Arial"/>
          <w:color w:val="000000"/>
          <w:shd w:val="clear" w:color="auto" w:fill="FFFFFF"/>
          <w:lang w:val="en-US"/>
        </w:rPr>
      </w:pPr>
    </w:p>
    <w:p w:rsidR="00D4571F" w:rsidRPr="00D4571F" w:rsidRDefault="00D4571F" w:rsidP="002B440D">
      <w:pPr>
        <w:tabs>
          <w:tab w:val="left" w:pos="3315"/>
          <w:tab w:val="center" w:pos="4677"/>
        </w:tabs>
        <w:jc w:val="both"/>
        <w:rPr>
          <w:rFonts w:ascii="Arial" w:hAnsi="Arial" w:cs="Arial"/>
          <w:b/>
          <w:color w:val="000000"/>
          <w:shd w:val="clear" w:color="auto" w:fill="FFFFFF"/>
          <w:lang w:val="en-US"/>
        </w:rPr>
      </w:pPr>
      <w:r w:rsidRPr="00D4571F">
        <w:rPr>
          <w:rFonts w:ascii="Arial" w:hAnsi="Arial" w:cs="Arial"/>
          <w:color w:val="000000"/>
          <w:shd w:val="clear" w:color="auto" w:fill="FFFFFF"/>
          <w:lang w:val="en-US"/>
        </w:rPr>
        <w:t xml:space="preserve"> - </w:t>
      </w:r>
      <w:r w:rsidRPr="00D4571F">
        <w:rPr>
          <w:rFonts w:ascii="Arial" w:hAnsi="Arial" w:cs="Arial"/>
          <w:b/>
          <w:color w:val="000000"/>
          <w:shd w:val="clear" w:color="auto" w:fill="FFFFFF"/>
          <w:lang w:val="en-US"/>
        </w:rPr>
        <w:t>Development of a method for measuring the absorption and scattering of light of a given wavelength</w:t>
      </w:r>
    </w:p>
    <w:p w:rsidR="00D4571F" w:rsidRDefault="00D4571F" w:rsidP="002B440D">
      <w:pPr>
        <w:tabs>
          <w:tab w:val="left" w:pos="3315"/>
          <w:tab w:val="center" w:pos="4677"/>
        </w:tabs>
        <w:jc w:val="both"/>
        <w:rPr>
          <w:rFonts w:ascii="Arial" w:hAnsi="Arial" w:cs="Arial"/>
          <w:color w:val="000000"/>
          <w:shd w:val="clear" w:color="auto" w:fill="FFFFFF"/>
          <w:lang w:val="en-US"/>
        </w:rPr>
      </w:pPr>
    </w:p>
    <w:p w:rsidR="00C05FC7" w:rsidRPr="00D4571F" w:rsidRDefault="00D4571F" w:rsidP="002B440D">
      <w:pPr>
        <w:tabs>
          <w:tab w:val="left" w:pos="3315"/>
          <w:tab w:val="center" w:pos="4677"/>
        </w:tabs>
        <w:jc w:val="both"/>
        <w:rPr>
          <w:rFonts w:ascii="Arial" w:hAnsi="Arial" w:cs="Arial"/>
          <w:b/>
          <w:lang w:val="en-US"/>
        </w:rPr>
      </w:pPr>
      <w:r w:rsidRPr="00D4571F">
        <w:rPr>
          <w:rFonts w:ascii="Arial" w:hAnsi="Arial" w:cs="Arial"/>
          <w:color w:val="000000"/>
          <w:shd w:val="clear" w:color="auto" w:fill="FFFFFF"/>
          <w:lang w:val="en-US"/>
        </w:rPr>
        <w:t xml:space="preserve"> </w:t>
      </w:r>
      <w:r w:rsidRPr="00D4571F">
        <w:rPr>
          <w:rFonts w:ascii="Arial" w:hAnsi="Arial" w:cs="Arial"/>
          <w:b/>
          <w:color w:val="000000"/>
          <w:shd w:val="clear" w:color="auto" w:fill="FFFFFF"/>
          <w:lang w:val="en-US"/>
        </w:rPr>
        <w:t>- Study of methods for measuring water purity</w:t>
      </w:r>
    </w:p>
    <w:p w:rsidR="00C05FC7" w:rsidRPr="00D4571F" w:rsidRDefault="00C05FC7" w:rsidP="002B440D">
      <w:pPr>
        <w:tabs>
          <w:tab w:val="left" w:pos="3315"/>
          <w:tab w:val="center" w:pos="4677"/>
        </w:tabs>
        <w:jc w:val="both"/>
        <w:rPr>
          <w:rFonts w:ascii="Arial" w:hAnsi="Arial" w:cs="Arial"/>
          <w:b/>
          <w:lang w:val="en-US"/>
        </w:rPr>
      </w:pPr>
    </w:p>
    <w:p w:rsidR="00C05FC7" w:rsidRPr="00D4571F" w:rsidRDefault="00C05FC7" w:rsidP="002B440D">
      <w:pPr>
        <w:tabs>
          <w:tab w:val="left" w:pos="3315"/>
          <w:tab w:val="center" w:pos="4677"/>
        </w:tabs>
        <w:jc w:val="both"/>
        <w:rPr>
          <w:rFonts w:ascii="Arial" w:hAnsi="Arial" w:cs="Arial"/>
          <w:b/>
          <w:lang w:val="en-US"/>
        </w:rPr>
      </w:pPr>
    </w:p>
    <w:p w:rsidR="00C05FC7" w:rsidRPr="00D4571F" w:rsidRDefault="00C05FC7" w:rsidP="002B440D">
      <w:pPr>
        <w:tabs>
          <w:tab w:val="left" w:pos="3315"/>
          <w:tab w:val="center" w:pos="4677"/>
        </w:tabs>
        <w:jc w:val="both"/>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C05FC7" w:rsidRPr="00D4571F" w:rsidRDefault="00C05FC7" w:rsidP="003E748D">
      <w:pPr>
        <w:tabs>
          <w:tab w:val="left" w:pos="3315"/>
          <w:tab w:val="center" w:pos="4677"/>
        </w:tabs>
        <w:rPr>
          <w:rFonts w:ascii="Arial" w:hAnsi="Arial" w:cs="Arial"/>
          <w:b/>
          <w:lang w:val="en-US"/>
        </w:rPr>
      </w:pPr>
    </w:p>
    <w:p w:rsidR="00D4571F" w:rsidRPr="007804ED" w:rsidRDefault="00D4571F" w:rsidP="00C05FC7">
      <w:pPr>
        <w:pStyle w:val="Standard"/>
        <w:rPr>
          <w:rFonts w:ascii="Arial" w:hAnsi="Arial" w:cs="Arial"/>
          <w:b/>
          <w:bCs/>
          <w:sz w:val="28"/>
          <w:szCs w:val="28"/>
          <w:lang w:val="en-US"/>
        </w:rPr>
      </w:pPr>
    </w:p>
    <w:p w:rsidR="00C50CF7" w:rsidRDefault="00C50CF7">
      <w:pPr>
        <w:spacing w:after="160" w:line="259" w:lineRule="auto"/>
        <w:rPr>
          <w:rFonts w:ascii="Arial" w:eastAsia="Noto Serif CJK SC" w:hAnsi="Arial" w:cs="Arial"/>
          <w:b/>
          <w:bCs/>
          <w:kern w:val="3"/>
          <w:lang w:val="en-US" w:eastAsia="zh-CN" w:bidi="hi-IN"/>
        </w:rPr>
      </w:pPr>
      <w:r>
        <w:rPr>
          <w:rFonts w:ascii="Arial" w:hAnsi="Arial" w:cs="Arial"/>
          <w:b/>
          <w:bCs/>
          <w:lang w:val="en-US"/>
        </w:rPr>
        <w:br w:type="page"/>
      </w:r>
    </w:p>
    <w:p w:rsidR="00D4571F" w:rsidRDefault="00D4571F" w:rsidP="00C05FC7">
      <w:pPr>
        <w:pStyle w:val="Standard"/>
        <w:rPr>
          <w:rFonts w:ascii="Arial" w:hAnsi="Arial" w:cs="Arial"/>
          <w:b/>
          <w:color w:val="000000"/>
          <w:sz w:val="28"/>
          <w:szCs w:val="28"/>
          <w:shd w:val="clear" w:color="auto" w:fill="FFFFFF"/>
          <w:lang w:val="en-US"/>
        </w:rPr>
      </w:pPr>
      <w:r w:rsidRPr="00D4571F">
        <w:rPr>
          <w:rFonts w:ascii="Arial" w:hAnsi="Arial" w:cs="Arial"/>
          <w:b/>
          <w:color w:val="000000"/>
          <w:sz w:val="28"/>
          <w:szCs w:val="28"/>
          <w:shd w:val="clear" w:color="auto" w:fill="FFFFFF"/>
          <w:lang w:val="en-US"/>
        </w:rPr>
        <w:lastRenderedPageBreak/>
        <w:t xml:space="preserve">1.How is the installation for measuring the purity of water </w:t>
      </w:r>
    </w:p>
    <w:p w:rsidR="00D4571F" w:rsidRPr="00D4571F" w:rsidRDefault="00D4571F" w:rsidP="00C05FC7">
      <w:pPr>
        <w:pStyle w:val="Standard"/>
        <w:rPr>
          <w:rFonts w:ascii="Arial" w:hAnsi="Arial" w:cs="Arial"/>
          <w:b/>
          <w:color w:val="000000"/>
          <w:sz w:val="28"/>
          <w:szCs w:val="28"/>
          <w:shd w:val="clear" w:color="auto" w:fill="FFFFFF"/>
          <w:lang w:val="en-US"/>
        </w:rPr>
      </w:pPr>
    </w:p>
    <w:p w:rsidR="004E62AB" w:rsidRPr="00D4571F" w:rsidRDefault="00D4571F" w:rsidP="002B440D">
      <w:pPr>
        <w:pStyle w:val="Standard"/>
        <w:jc w:val="both"/>
        <w:rPr>
          <w:color w:val="343434"/>
          <w:sz w:val="28"/>
          <w:szCs w:val="28"/>
          <w:lang w:val="en-US"/>
        </w:rPr>
      </w:pPr>
      <w:r w:rsidRPr="00D4571F">
        <w:rPr>
          <w:rFonts w:ascii="Arial" w:hAnsi="Arial" w:cs="Arial"/>
          <w:color w:val="000000"/>
          <w:sz w:val="28"/>
          <w:szCs w:val="28"/>
          <w:shd w:val="clear" w:color="auto" w:fill="FFFFFF"/>
          <w:lang w:val="en-US"/>
        </w:rPr>
        <w:t>The design for measuring the purity of water is a plastic tube with holes on both sides. A light source with a length of 365nm is installed at one end of the tube, and a camera is located at the opposite end that records changes in the level of the luminous flux. In addition, glass plates are fixed perpendicularly at the ends of the pipe. This system allows you to determine the length of the attenuation of light in the water in order to evaluate the detector's performance.</w:t>
      </w:r>
    </w:p>
    <w:p w:rsidR="004E62AB" w:rsidRPr="00D4571F" w:rsidRDefault="004E62AB" w:rsidP="002B440D">
      <w:pPr>
        <w:pStyle w:val="Standard"/>
        <w:jc w:val="both"/>
        <w:rPr>
          <w:sz w:val="28"/>
          <w:szCs w:val="28"/>
          <w:lang w:val="en-US"/>
        </w:rPr>
      </w:pPr>
    </w:p>
    <w:p w:rsidR="00C05FC7" w:rsidRPr="00C05FC7" w:rsidRDefault="004E62AB" w:rsidP="003E748D">
      <w:pPr>
        <w:tabs>
          <w:tab w:val="left" w:pos="3315"/>
          <w:tab w:val="center" w:pos="4677"/>
        </w:tabs>
        <w:rPr>
          <w:rFonts w:ascii="Arial" w:hAnsi="Arial" w:cs="Arial"/>
          <w:b/>
        </w:rPr>
      </w:pPr>
      <w:r>
        <w:rPr>
          <w:noProof/>
          <w:lang w:eastAsia="ru-RU"/>
        </w:rPr>
        <w:drawing>
          <wp:inline distT="0" distB="0" distL="0" distR="0" wp14:anchorId="3A21DF9B" wp14:editId="408C1DBE">
            <wp:extent cx="5850733" cy="267077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992" t="30079" r="12204" b="21956"/>
                    <a:stretch/>
                  </pic:blipFill>
                  <pic:spPr bwMode="auto">
                    <a:xfrm>
                      <a:off x="0" y="0"/>
                      <a:ext cx="5879891" cy="2684082"/>
                    </a:xfrm>
                    <a:prstGeom prst="rect">
                      <a:avLst/>
                    </a:prstGeom>
                    <a:ln>
                      <a:noFill/>
                    </a:ln>
                    <a:extLst>
                      <a:ext uri="{53640926-AAD7-44D8-BBD7-CCE9431645EC}">
                        <a14:shadowObscured xmlns:a14="http://schemas.microsoft.com/office/drawing/2010/main"/>
                      </a:ext>
                    </a:extLst>
                  </pic:spPr>
                </pic:pic>
              </a:graphicData>
            </a:graphic>
          </wp:inline>
        </w:drawing>
      </w:r>
    </w:p>
    <w:p w:rsidR="00CB167D" w:rsidRDefault="00CB167D" w:rsidP="003E748D">
      <w:pPr>
        <w:tabs>
          <w:tab w:val="left" w:pos="3315"/>
          <w:tab w:val="center" w:pos="4677"/>
        </w:tabs>
        <w:rPr>
          <w:rFonts w:ascii="Arial" w:hAnsi="Arial" w:cs="Arial"/>
        </w:rPr>
      </w:pPr>
    </w:p>
    <w:p w:rsidR="00FB1C5E" w:rsidRDefault="00FB1C5E" w:rsidP="00FB1C5E">
      <w:pPr>
        <w:pStyle w:val="Standard"/>
        <w:rPr>
          <w:b/>
          <w:bCs/>
          <w:sz w:val="28"/>
          <w:szCs w:val="28"/>
        </w:rPr>
      </w:pPr>
    </w:p>
    <w:p w:rsidR="00FB1C5E" w:rsidRDefault="00FB1C5E" w:rsidP="00FB1C5E">
      <w:pPr>
        <w:pStyle w:val="Standard"/>
        <w:rPr>
          <w:b/>
          <w:bCs/>
          <w:sz w:val="28"/>
          <w:szCs w:val="28"/>
        </w:rPr>
      </w:pPr>
    </w:p>
    <w:p w:rsidR="00D4571F" w:rsidRPr="00D4571F" w:rsidRDefault="00D4571F" w:rsidP="00FB1C5E">
      <w:pPr>
        <w:pStyle w:val="Standard"/>
        <w:rPr>
          <w:rFonts w:ascii="Arial" w:hAnsi="Arial" w:cs="Arial"/>
          <w:b/>
          <w:color w:val="000000"/>
          <w:sz w:val="28"/>
          <w:szCs w:val="28"/>
          <w:shd w:val="clear" w:color="auto" w:fill="FFFFFF"/>
          <w:lang w:val="en-US"/>
        </w:rPr>
      </w:pPr>
      <w:r w:rsidRPr="00D4571F">
        <w:rPr>
          <w:rFonts w:ascii="Arial" w:hAnsi="Arial" w:cs="Arial"/>
          <w:b/>
          <w:color w:val="000000"/>
          <w:sz w:val="28"/>
          <w:szCs w:val="28"/>
          <w:shd w:val="clear" w:color="auto" w:fill="FFFFFF"/>
          <w:lang w:val="en-US"/>
        </w:rPr>
        <w:t>2. How the experiment was conducted</w:t>
      </w:r>
    </w:p>
    <w:p w:rsidR="00D4571F" w:rsidRPr="00D4571F" w:rsidRDefault="00D4571F" w:rsidP="00FB1C5E">
      <w:pPr>
        <w:pStyle w:val="Standard"/>
        <w:rPr>
          <w:rFonts w:ascii="Arial" w:hAnsi="Arial" w:cs="Arial"/>
          <w:b/>
          <w:color w:val="000000"/>
          <w:sz w:val="28"/>
          <w:szCs w:val="28"/>
          <w:shd w:val="clear" w:color="auto" w:fill="FFFFFF"/>
          <w:lang w:val="en-US"/>
        </w:rPr>
      </w:pPr>
    </w:p>
    <w:p w:rsidR="00D4571F" w:rsidRDefault="00D4571F" w:rsidP="002B440D">
      <w:pPr>
        <w:pStyle w:val="Standard"/>
        <w:jc w:val="both"/>
        <w:rPr>
          <w:rFonts w:ascii="Arial" w:hAnsi="Arial" w:cs="Arial"/>
          <w:color w:val="000000"/>
          <w:sz w:val="28"/>
          <w:szCs w:val="28"/>
          <w:shd w:val="clear" w:color="auto" w:fill="FFFFFF"/>
          <w:lang w:val="en-US"/>
        </w:rPr>
      </w:pPr>
      <w:r w:rsidRPr="00D4571F">
        <w:rPr>
          <w:rFonts w:ascii="Arial" w:hAnsi="Arial" w:cs="Arial"/>
          <w:color w:val="000000"/>
          <w:sz w:val="28"/>
          <w:szCs w:val="28"/>
          <w:shd w:val="clear" w:color="auto" w:fill="FFFFFF"/>
          <w:lang w:val="en-US"/>
        </w:rPr>
        <w:t xml:space="preserve"> In addition to the installation, we also used improvised dimming tools to avoid unnecessary background light. During the experiment, a flashlight is turned on, and the light passes through a tube filled with air. In this case, we measure one intensity, and it should be noted that there is no absorption and scattering in the air, which is practically discharged. The attenuation length for this wavelength range of light - 365 nm — is approximately 3 km.</w:t>
      </w:r>
    </w:p>
    <w:p w:rsidR="00D4571F" w:rsidRDefault="00D4571F" w:rsidP="002B440D">
      <w:pPr>
        <w:pStyle w:val="Standard"/>
        <w:jc w:val="both"/>
        <w:rPr>
          <w:rFonts w:ascii="Arial" w:hAnsi="Arial" w:cs="Arial"/>
          <w:color w:val="000000"/>
          <w:sz w:val="28"/>
          <w:szCs w:val="28"/>
          <w:shd w:val="clear" w:color="auto" w:fill="FFFFFF"/>
          <w:lang w:val="en-US"/>
        </w:rPr>
      </w:pPr>
    </w:p>
    <w:p w:rsidR="002B440D" w:rsidRDefault="00D4571F" w:rsidP="002B440D">
      <w:pPr>
        <w:pStyle w:val="Standard"/>
        <w:jc w:val="both"/>
        <w:rPr>
          <w:rFonts w:ascii="Arial" w:hAnsi="Arial" w:cs="Arial"/>
          <w:color w:val="000000"/>
          <w:sz w:val="28"/>
          <w:szCs w:val="28"/>
          <w:shd w:val="clear" w:color="auto" w:fill="FFFFFF"/>
          <w:lang w:val="en-US"/>
        </w:rPr>
      </w:pPr>
      <w:r w:rsidRPr="00D4571F">
        <w:rPr>
          <w:rFonts w:ascii="Arial" w:hAnsi="Arial" w:cs="Arial"/>
          <w:color w:val="000000"/>
          <w:sz w:val="28"/>
          <w:szCs w:val="28"/>
          <w:shd w:val="clear" w:color="auto" w:fill="FFFFFF"/>
          <w:lang w:val="en-US"/>
        </w:rPr>
        <w:t xml:space="preserve"> Then we conducted an experiment with tap water. We poured tap water into the pipe and observed similar changes. It is important to note that tap water meets only drinking standards, not measurement standards. However, the attenuation length for water is much longer, which allowed us to observe a noticeable decrease in intensity in the light image.</w:t>
      </w:r>
    </w:p>
    <w:p w:rsidR="00D4571F" w:rsidRPr="002B440D" w:rsidRDefault="00D4571F" w:rsidP="002B440D">
      <w:pPr>
        <w:pStyle w:val="Standard"/>
        <w:jc w:val="both"/>
        <w:rPr>
          <w:rFonts w:ascii="Arial" w:hAnsi="Arial" w:cs="Arial"/>
          <w:color w:val="000000"/>
          <w:sz w:val="28"/>
          <w:szCs w:val="28"/>
          <w:shd w:val="clear" w:color="auto" w:fill="FFFFFF"/>
          <w:lang w:val="en-US"/>
        </w:rPr>
      </w:pPr>
      <w:r w:rsidRPr="00D4571F">
        <w:rPr>
          <w:rFonts w:ascii="Arial" w:hAnsi="Arial" w:cs="Arial"/>
          <w:color w:val="000000"/>
          <w:sz w:val="28"/>
          <w:szCs w:val="28"/>
          <w:shd w:val="clear" w:color="auto" w:fill="FFFFFF"/>
          <w:lang w:val="en-US"/>
        </w:rPr>
        <w:t xml:space="preserve"> As a result, we carried out measurements for two different pipe lengths and then performed a relative calculation of the data obtained. This allowed us to better understand the behavior of light in various media and its interaction with them.</w:t>
      </w:r>
    </w:p>
    <w:p w:rsidR="00C50CF7" w:rsidRDefault="00C50CF7">
      <w:pPr>
        <w:spacing w:after="160" w:line="259" w:lineRule="auto"/>
        <w:rPr>
          <w:rFonts w:ascii="Arial" w:eastAsia="Noto Serif CJK SC" w:hAnsi="Arial" w:cs="Arial"/>
          <w:b/>
          <w:bCs/>
          <w:kern w:val="3"/>
          <w:lang w:val="en-US" w:eastAsia="zh-CN" w:bidi="hi-IN"/>
        </w:rPr>
      </w:pPr>
      <w:r>
        <w:rPr>
          <w:rFonts w:ascii="Arial" w:hAnsi="Arial" w:cs="Arial"/>
          <w:b/>
          <w:bCs/>
          <w:lang w:val="en-US"/>
        </w:rPr>
        <w:br w:type="page"/>
      </w:r>
    </w:p>
    <w:p w:rsidR="00D4571F" w:rsidRPr="00D4571F" w:rsidRDefault="00D4571F" w:rsidP="00FB1C5E">
      <w:pPr>
        <w:pStyle w:val="Standard"/>
        <w:rPr>
          <w:rFonts w:ascii="Arial" w:hAnsi="Arial" w:cs="Arial"/>
          <w:b/>
          <w:color w:val="000000"/>
          <w:sz w:val="28"/>
          <w:szCs w:val="28"/>
          <w:shd w:val="clear" w:color="auto" w:fill="FFFFFF"/>
          <w:lang w:val="en-US"/>
        </w:rPr>
      </w:pPr>
      <w:r w:rsidRPr="00D4571F">
        <w:rPr>
          <w:rFonts w:ascii="Arial" w:hAnsi="Arial" w:cs="Arial"/>
          <w:b/>
          <w:color w:val="000000"/>
          <w:sz w:val="28"/>
          <w:szCs w:val="28"/>
          <w:shd w:val="clear" w:color="auto" w:fill="FFFFFF"/>
          <w:lang w:val="en-US"/>
        </w:rPr>
        <w:lastRenderedPageBreak/>
        <w:t>3.Data processing</w:t>
      </w:r>
    </w:p>
    <w:p w:rsidR="00D4571F" w:rsidRPr="00D4571F" w:rsidRDefault="00D4571F" w:rsidP="00FB1C5E">
      <w:pPr>
        <w:pStyle w:val="Standard"/>
        <w:rPr>
          <w:rFonts w:ascii="Arial" w:hAnsi="Arial" w:cs="Arial"/>
          <w:b/>
          <w:color w:val="000000"/>
          <w:sz w:val="28"/>
          <w:szCs w:val="28"/>
          <w:shd w:val="clear" w:color="auto" w:fill="FFFFFF"/>
          <w:lang w:val="en-US"/>
        </w:rPr>
      </w:pPr>
    </w:p>
    <w:p w:rsidR="00FB1C5E" w:rsidRPr="00D4571F" w:rsidRDefault="00D4571F" w:rsidP="00FB1C5E">
      <w:pPr>
        <w:pStyle w:val="Standard"/>
        <w:rPr>
          <w:b/>
          <w:bCs/>
          <w:sz w:val="28"/>
          <w:szCs w:val="28"/>
          <w:lang w:val="en-US"/>
        </w:rPr>
      </w:pPr>
      <w:r w:rsidRPr="00D4571F">
        <w:rPr>
          <w:rFonts w:ascii="Arial" w:hAnsi="Arial" w:cs="Arial"/>
          <w:color w:val="000000"/>
          <w:sz w:val="28"/>
          <w:szCs w:val="28"/>
          <w:shd w:val="clear" w:color="auto" w:fill="FFFFFF"/>
          <w:lang w:val="en-US"/>
        </w:rPr>
        <w:t xml:space="preserve"> During the experiment, we obtained photos with water and air</w:t>
      </w:r>
    </w:p>
    <w:p w:rsidR="00FB1C5E" w:rsidRPr="00D4571F" w:rsidRDefault="00FB1C5E" w:rsidP="00FB1C5E">
      <w:pPr>
        <w:pStyle w:val="Standard"/>
        <w:rPr>
          <w:sz w:val="28"/>
          <w:szCs w:val="28"/>
          <w:lang w:val="en-US"/>
        </w:rPr>
      </w:pPr>
      <w:r>
        <w:rPr>
          <w:b/>
          <w:bCs/>
          <w:noProof/>
          <w:sz w:val="28"/>
          <w:szCs w:val="28"/>
          <w:lang w:eastAsia="ru-RU" w:bidi="ar-SA"/>
        </w:rPr>
        <w:drawing>
          <wp:anchor distT="0" distB="0" distL="114300" distR="114300" simplePos="0" relativeHeight="251664896" behindDoc="0" locked="0" layoutInCell="1" allowOverlap="1" wp14:anchorId="4010660A" wp14:editId="502759D6">
            <wp:simplePos x="0" y="0"/>
            <wp:positionH relativeFrom="column">
              <wp:posOffset>3004627</wp:posOffset>
            </wp:positionH>
            <wp:positionV relativeFrom="paragraph">
              <wp:posOffset>204111</wp:posOffset>
            </wp:positionV>
            <wp:extent cx="2784604" cy="2518915"/>
            <wp:effectExtent l="0" t="0" r="0" b="0"/>
            <wp:wrapSquare wrapText="bothSides"/>
            <wp:docPr id="1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2784604" cy="2518915"/>
                    </a:xfrm>
                    <a:prstGeom prst="rect">
                      <a:avLst/>
                    </a:prstGeom>
                    <a:noFill/>
                    <a:ln>
                      <a:noFill/>
                      <a:prstDash/>
                    </a:ln>
                  </pic:spPr>
                </pic:pic>
              </a:graphicData>
            </a:graphic>
          </wp:anchor>
        </w:drawing>
      </w:r>
      <w:r>
        <w:rPr>
          <w:b/>
          <w:bCs/>
          <w:noProof/>
          <w:sz w:val="28"/>
          <w:szCs w:val="28"/>
          <w:lang w:eastAsia="ru-RU" w:bidi="ar-SA"/>
        </w:rPr>
        <w:drawing>
          <wp:anchor distT="0" distB="0" distL="114300" distR="114300" simplePos="0" relativeHeight="251662848" behindDoc="0" locked="0" layoutInCell="1" allowOverlap="1" wp14:anchorId="0D182C59" wp14:editId="736A17DD">
            <wp:simplePos x="0" y="0"/>
            <wp:positionH relativeFrom="column">
              <wp:posOffset>0</wp:posOffset>
            </wp:positionH>
            <wp:positionV relativeFrom="paragraph">
              <wp:posOffset>206375</wp:posOffset>
            </wp:positionV>
            <wp:extent cx="2817495" cy="2499360"/>
            <wp:effectExtent l="0" t="0" r="1320" b="0"/>
            <wp:wrapSquare wrapText="bothSides"/>
            <wp:docPr id="10"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2817495" cy="2499360"/>
                    </a:xfrm>
                    <a:prstGeom prst="rect">
                      <a:avLst/>
                    </a:prstGeom>
                    <a:noFill/>
                    <a:ln>
                      <a:noFill/>
                      <a:prstDash/>
                    </a:ln>
                  </pic:spPr>
                </pic:pic>
              </a:graphicData>
            </a:graphic>
          </wp:anchor>
        </w:drawing>
      </w:r>
    </w:p>
    <w:p w:rsidR="00FB1C5E" w:rsidRPr="00D4571F" w:rsidRDefault="00FB1C5E" w:rsidP="003E748D">
      <w:pPr>
        <w:tabs>
          <w:tab w:val="left" w:pos="3315"/>
          <w:tab w:val="center" w:pos="4677"/>
        </w:tabs>
        <w:rPr>
          <w:rFonts w:ascii="Arial" w:hAnsi="Arial" w:cs="Arial"/>
          <w:lang w:val="en-US"/>
        </w:rPr>
      </w:pPr>
    </w:p>
    <w:p w:rsidR="00FB1C5E" w:rsidRPr="00D4571F" w:rsidRDefault="00D4571F" w:rsidP="003E748D">
      <w:pPr>
        <w:tabs>
          <w:tab w:val="left" w:pos="3315"/>
          <w:tab w:val="center" w:pos="4677"/>
        </w:tabs>
        <w:rPr>
          <w:rFonts w:ascii="Arial" w:hAnsi="Arial" w:cs="Arial"/>
          <w:lang w:val="en-US"/>
        </w:rPr>
      </w:pPr>
      <w:r w:rsidRPr="00D4571F">
        <w:rPr>
          <w:rFonts w:ascii="Arial" w:hAnsi="Arial" w:cs="Arial"/>
          <w:color w:val="000000"/>
          <w:shd w:val="clear" w:color="auto" w:fill="FFFFFF"/>
          <w:lang w:val="en-US"/>
        </w:rPr>
        <w:t xml:space="preserve">                 with water                                                without water</w:t>
      </w:r>
      <w:r w:rsidRPr="00D4571F">
        <w:rPr>
          <w:rFonts w:ascii="Arial" w:hAnsi="Arial" w:cs="Arial"/>
          <w:lang w:val="en-US"/>
        </w:rPr>
        <w:t xml:space="preserve">                                         </w:t>
      </w:r>
    </w:p>
    <w:p w:rsidR="00FB1C5E" w:rsidRPr="00D4571F" w:rsidRDefault="00FB1C5E" w:rsidP="003E748D">
      <w:pPr>
        <w:tabs>
          <w:tab w:val="left" w:pos="3315"/>
          <w:tab w:val="center" w:pos="4677"/>
        </w:tabs>
        <w:rPr>
          <w:rFonts w:ascii="Arial" w:hAnsi="Arial" w:cs="Arial"/>
          <w:lang w:val="en-US"/>
        </w:rPr>
      </w:pPr>
    </w:p>
    <w:p w:rsidR="00FB1C5E" w:rsidRPr="00D4571F" w:rsidRDefault="00FB1C5E" w:rsidP="00FB1C5E">
      <w:pPr>
        <w:pStyle w:val="Standard"/>
        <w:rPr>
          <w:sz w:val="28"/>
          <w:szCs w:val="28"/>
          <w:lang w:val="en-US"/>
        </w:rPr>
      </w:pPr>
    </w:p>
    <w:p w:rsidR="00F97534" w:rsidRDefault="00D4571F" w:rsidP="002B440D">
      <w:pPr>
        <w:pStyle w:val="Standard"/>
        <w:jc w:val="both"/>
        <w:rPr>
          <w:rFonts w:ascii="Arial" w:hAnsi="Arial" w:cs="Arial"/>
          <w:color w:val="000000"/>
          <w:sz w:val="28"/>
          <w:szCs w:val="28"/>
          <w:shd w:val="clear" w:color="auto" w:fill="FFFFFF"/>
          <w:lang w:val="en-US"/>
        </w:rPr>
      </w:pPr>
      <w:r w:rsidRPr="00D4571F">
        <w:rPr>
          <w:rFonts w:ascii="Arial" w:hAnsi="Arial" w:cs="Arial"/>
          <w:color w:val="000000"/>
          <w:sz w:val="28"/>
          <w:szCs w:val="28"/>
          <w:shd w:val="clear" w:color="auto" w:fill="FFFFFF"/>
          <w:lang w:val="en-US"/>
        </w:rPr>
        <w:t>Then we started processing the photos and found out what our light intensity was without water and with water at different camera exposures. Knowing these intensities, we can calculate the attenuation length of light in water using the following formula:</w:t>
      </w:r>
    </w:p>
    <w:p w:rsidR="00D4571F" w:rsidRPr="00D4571F" w:rsidRDefault="00D4571F" w:rsidP="00FB1C5E">
      <w:pPr>
        <w:pStyle w:val="Standard"/>
        <w:rPr>
          <w:rFonts w:ascii="Arial" w:hAnsi="Arial" w:cs="Arial"/>
          <w:sz w:val="28"/>
          <w:szCs w:val="28"/>
          <w:lang w:val="en-US"/>
        </w:rPr>
      </w:pPr>
    </w:p>
    <w:p w:rsidR="00F97534" w:rsidRDefault="00F97534" w:rsidP="00FB1C5E">
      <w:pPr>
        <w:pStyle w:val="Standard"/>
        <w:rPr>
          <w:rFonts w:ascii="Arial" w:hAnsi="Arial" w:cs="Arial"/>
          <w:sz w:val="52"/>
          <w:szCs w:val="52"/>
          <w:vertAlign w:val="superscript"/>
          <w:lang w:val="en-US"/>
        </w:rPr>
      </w:pPr>
      <w:r w:rsidRPr="00F97534">
        <w:rPr>
          <w:rFonts w:ascii="Arial" w:hAnsi="Arial" w:cs="Arial"/>
          <w:sz w:val="52"/>
          <w:szCs w:val="52"/>
          <w:lang w:val="en-US"/>
        </w:rPr>
        <w:t>I</w:t>
      </w:r>
      <w:r w:rsidRPr="00F97534">
        <w:rPr>
          <w:rFonts w:ascii="Arial" w:hAnsi="Arial" w:cs="Arial"/>
          <w:sz w:val="52"/>
          <w:szCs w:val="52"/>
          <w:vertAlign w:val="subscript"/>
          <w:lang w:val="en-US"/>
        </w:rPr>
        <w:t>w</w:t>
      </w:r>
      <w:r w:rsidRPr="00F97534">
        <w:rPr>
          <w:rFonts w:ascii="Arial" w:hAnsi="Arial" w:cs="Arial"/>
          <w:sz w:val="52"/>
          <w:szCs w:val="52"/>
          <w:lang w:val="en-US"/>
        </w:rPr>
        <w:t>=I</w:t>
      </w:r>
      <w:r w:rsidRPr="00F97534">
        <w:rPr>
          <w:rFonts w:ascii="Arial" w:hAnsi="Arial" w:cs="Arial"/>
          <w:sz w:val="52"/>
          <w:szCs w:val="52"/>
          <w:vertAlign w:val="subscript"/>
          <w:lang w:val="en-US"/>
        </w:rPr>
        <w:t>air</w:t>
      </w:r>
      <w:r w:rsidRPr="00F97534">
        <w:rPr>
          <w:rFonts w:ascii="Arial" w:hAnsi="Arial" w:cs="Arial"/>
          <w:sz w:val="52"/>
          <w:szCs w:val="52"/>
          <w:lang w:val="en-US"/>
        </w:rPr>
        <w:t>*e^</w:t>
      </w:r>
      <w:r w:rsidRPr="00F97534">
        <w:rPr>
          <w:rFonts w:ascii="Arial" w:hAnsi="Arial" w:cs="Arial"/>
          <w:sz w:val="52"/>
          <w:szCs w:val="52"/>
          <w:vertAlign w:val="superscript"/>
          <w:lang w:val="en-US"/>
        </w:rPr>
        <w:t>L/λw</w:t>
      </w:r>
    </w:p>
    <w:p w:rsidR="00B23407" w:rsidRPr="00F97534" w:rsidRDefault="00B23407" w:rsidP="00FB1C5E">
      <w:pPr>
        <w:pStyle w:val="Standard"/>
        <w:rPr>
          <w:rFonts w:ascii="Arial" w:hAnsi="Arial" w:cs="Arial"/>
          <w:sz w:val="52"/>
          <w:szCs w:val="52"/>
          <w:vertAlign w:val="superscript"/>
          <w:lang w:val="en-US"/>
        </w:rPr>
      </w:pPr>
    </w:p>
    <w:p w:rsidR="00F97534" w:rsidRPr="007804ED" w:rsidRDefault="00B23407" w:rsidP="00FB1C5E">
      <w:pPr>
        <w:pStyle w:val="Standard"/>
        <w:rPr>
          <w:rFonts w:ascii="Arial" w:hAnsi="Arial" w:cs="Arial"/>
          <w:color w:val="000000"/>
          <w:sz w:val="36"/>
          <w:szCs w:val="36"/>
          <w:shd w:val="clear" w:color="auto" w:fill="FFFFFF"/>
          <w:lang w:val="en-US"/>
        </w:rPr>
      </w:pPr>
      <w:r w:rsidRPr="007804ED">
        <w:rPr>
          <w:rFonts w:ascii="Arial" w:hAnsi="Arial" w:cs="Arial"/>
          <w:color w:val="000000"/>
          <w:sz w:val="36"/>
          <w:szCs w:val="36"/>
          <w:shd w:val="clear" w:color="auto" w:fill="FFFFFF"/>
          <w:lang w:val="en-US"/>
        </w:rPr>
        <w:t>Where:</w:t>
      </w:r>
    </w:p>
    <w:p w:rsidR="00B23407" w:rsidRDefault="00B23407" w:rsidP="00FB1C5E">
      <w:pPr>
        <w:pStyle w:val="Standard"/>
        <w:rPr>
          <w:rFonts w:ascii="Arial" w:hAnsi="Arial" w:cs="Arial"/>
          <w:sz w:val="28"/>
          <w:szCs w:val="28"/>
          <w:lang w:val="en-US"/>
        </w:rPr>
      </w:pPr>
    </w:p>
    <w:p w:rsidR="00B23407" w:rsidRPr="00B23407" w:rsidRDefault="00F97534" w:rsidP="00FB1C5E">
      <w:pPr>
        <w:pStyle w:val="Standard"/>
        <w:rPr>
          <w:rFonts w:ascii="Arial" w:hAnsi="Arial" w:cs="Arial"/>
          <w:sz w:val="28"/>
          <w:szCs w:val="28"/>
          <w:lang w:val="en-US"/>
        </w:rPr>
      </w:pPr>
      <w:r w:rsidRPr="003A25BB">
        <w:rPr>
          <w:rFonts w:ascii="Arial" w:hAnsi="Arial" w:cs="Arial"/>
          <w:sz w:val="52"/>
          <w:szCs w:val="52"/>
          <w:lang w:val="en-US"/>
        </w:rPr>
        <w:t>I</w:t>
      </w:r>
      <w:r w:rsidRPr="003A25BB">
        <w:rPr>
          <w:rFonts w:ascii="Arial" w:hAnsi="Arial" w:cs="Arial"/>
          <w:sz w:val="52"/>
          <w:szCs w:val="52"/>
          <w:vertAlign w:val="subscript"/>
          <w:lang w:val="en-US"/>
        </w:rPr>
        <w:t>w</w:t>
      </w:r>
      <w:r w:rsidRPr="00B23407">
        <w:rPr>
          <w:rFonts w:ascii="Arial" w:hAnsi="Arial" w:cs="Arial"/>
          <w:sz w:val="28"/>
          <w:szCs w:val="28"/>
          <w:lang w:val="en-US"/>
        </w:rPr>
        <w:t xml:space="preserve"> </w:t>
      </w:r>
      <w:r w:rsidR="00B23407" w:rsidRPr="00B23407">
        <w:rPr>
          <w:rFonts w:ascii="Arial" w:hAnsi="Arial" w:cs="Arial"/>
          <w:sz w:val="28"/>
          <w:szCs w:val="28"/>
          <w:lang w:val="en-US"/>
        </w:rPr>
        <w:t>–</w:t>
      </w:r>
      <w:r w:rsidRPr="00B23407">
        <w:rPr>
          <w:rFonts w:ascii="Arial" w:hAnsi="Arial" w:cs="Arial"/>
          <w:sz w:val="28"/>
          <w:szCs w:val="28"/>
          <w:lang w:val="en-US"/>
        </w:rPr>
        <w:t xml:space="preserve"> </w:t>
      </w:r>
      <w:r w:rsidR="00B23407" w:rsidRPr="00B23407">
        <w:rPr>
          <w:rFonts w:ascii="Arial" w:hAnsi="Arial" w:cs="Arial"/>
          <w:color w:val="000000"/>
          <w:sz w:val="28"/>
          <w:szCs w:val="28"/>
          <w:shd w:val="clear" w:color="auto" w:fill="FFFFFF"/>
          <w:lang w:val="en-US"/>
        </w:rPr>
        <w:t>intensity in water</w:t>
      </w:r>
    </w:p>
    <w:p w:rsidR="00B23407" w:rsidRPr="00B23407" w:rsidRDefault="00F97534" w:rsidP="00FB1C5E">
      <w:pPr>
        <w:pStyle w:val="Standard"/>
        <w:rPr>
          <w:rFonts w:ascii="Arial" w:hAnsi="Arial" w:cs="Arial"/>
          <w:sz w:val="28"/>
          <w:szCs w:val="28"/>
          <w:lang w:val="en-US"/>
        </w:rPr>
      </w:pPr>
      <w:r w:rsidRPr="003A25BB">
        <w:rPr>
          <w:rFonts w:ascii="Arial" w:hAnsi="Arial" w:cs="Arial"/>
          <w:sz w:val="52"/>
          <w:szCs w:val="52"/>
          <w:lang w:val="en-US"/>
        </w:rPr>
        <w:t>I</w:t>
      </w:r>
      <w:r w:rsidRPr="003A25BB">
        <w:rPr>
          <w:rFonts w:ascii="Arial" w:hAnsi="Arial" w:cs="Arial"/>
          <w:sz w:val="52"/>
          <w:szCs w:val="52"/>
          <w:vertAlign w:val="subscript"/>
          <w:lang w:val="en-US"/>
        </w:rPr>
        <w:t>air</w:t>
      </w:r>
      <w:r w:rsidRPr="00B23407">
        <w:rPr>
          <w:rFonts w:ascii="Arial" w:hAnsi="Arial" w:cs="Arial"/>
          <w:sz w:val="52"/>
          <w:szCs w:val="52"/>
          <w:lang w:val="en-US"/>
        </w:rPr>
        <w:t xml:space="preserve"> </w:t>
      </w:r>
      <w:r w:rsidR="00B23407" w:rsidRPr="00B23407">
        <w:rPr>
          <w:rFonts w:ascii="Arial" w:hAnsi="Arial" w:cs="Arial"/>
          <w:sz w:val="28"/>
          <w:szCs w:val="28"/>
          <w:lang w:val="en-US"/>
        </w:rPr>
        <w:t>–</w:t>
      </w:r>
      <w:r w:rsidRPr="00B23407">
        <w:rPr>
          <w:rFonts w:ascii="Arial" w:hAnsi="Arial" w:cs="Arial"/>
          <w:sz w:val="28"/>
          <w:szCs w:val="28"/>
          <w:lang w:val="en-US"/>
        </w:rPr>
        <w:t xml:space="preserve"> </w:t>
      </w:r>
      <w:r w:rsidR="00B23407" w:rsidRPr="00B23407">
        <w:rPr>
          <w:rFonts w:ascii="Arial" w:hAnsi="Arial" w:cs="Arial"/>
          <w:color w:val="000000"/>
          <w:sz w:val="28"/>
          <w:szCs w:val="28"/>
          <w:shd w:val="clear" w:color="auto" w:fill="FFFFFF"/>
          <w:lang w:val="en-US"/>
        </w:rPr>
        <w:t>intensity in the air</w:t>
      </w:r>
    </w:p>
    <w:p w:rsidR="00B23407" w:rsidRPr="00B23407" w:rsidRDefault="00F97534" w:rsidP="00FB1C5E">
      <w:pPr>
        <w:pStyle w:val="Standard"/>
        <w:rPr>
          <w:rFonts w:ascii="Arial" w:hAnsi="Arial" w:cs="Arial"/>
          <w:sz w:val="28"/>
          <w:szCs w:val="28"/>
          <w:lang w:val="en-US"/>
        </w:rPr>
      </w:pPr>
      <w:r w:rsidRPr="003A25BB">
        <w:rPr>
          <w:rFonts w:ascii="Arial" w:hAnsi="Arial" w:cs="Arial"/>
          <w:sz w:val="52"/>
          <w:szCs w:val="52"/>
          <w:lang w:val="en-US"/>
        </w:rPr>
        <w:t>L</w:t>
      </w:r>
      <w:r w:rsidRPr="00B23407">
        <w:rPr>
          <w:rFonts w:ascii="Arial" w:hAnsi="Arial" w:cs="Arial"/>
          <w:sz w:val="28"/>
          <w:szCs w:val="28"/>
          <w:lang w:val="en-US"/>
        </w:rPr>
        <w:t xml:space="preserve"> </w:t>
      </w:r>
      <w:r w:rsidR="00B23407" w:rsidRPr="00B23407">
        <w:rPr>
          <w:rFonts w:ascii="Arial" w:hAnsi="Arial" w:cs="Arial"/>
          <w:sz w:val="28"/>
          <w:szCs w:val="28"/>
          <w:lang w:val="en-US"/>
        </w:rPr>
        <w:t>–</w:t>
      </w:r>
      <w:r w:rsidRPr="00B23407">
        <w:rPr>
          <w:rFonts w:ascii="Arial" w:hAnsi="Arial" w:cs="Arial"/>
          <w:sz w:val="28"/>
          <w:szCs w:val="28"/>
          <w:lang w:val="en-US"/>
        </w:rPr>
        <w:t xml:space="preserve"> </w:t>
      </w:r>
      <w:r w:rsidR="00B23407" w:rsidRPr="00B23407">
        <w:rPr>
          <w:rFonts w:ascii="Arial" w:hAnsi="Arial" w:cs="Arial"/>
          <w:color w:val="000000"/>
          <w:sz w:val="28"/>
          <w:szCs w:val="28"/>
          <w:shd w:val="clear" w:color="auto" w:fill="FFFFFF"/>
          <w:lang w:val="en-US"/>
        </w:rPr>
        <w:t>distance from the source to the camera</w:t>
      </w:r>
    </w:p>
    <w:p w:rsidR="00B23407" w:rsidRDefault="00F97534" w:rsidP="00FB1C5E">
      <w:pPr>
        <w:pStyle w:val="Standard"/>
        <w:rPr>
          <w:rFonts w:ascii="Arial" w:hAnsi="Arial" w:cs="Arial"/>
          <w:sz w:val="28"/>
          <w:szCs w:val="28"/>
          <w:lang w:val="en-US"/>
        </w:rPr>
      </w:pPr>
      <w:r w:rsidRPr="003A25BB">
        <w:rPr>
          <w:rFonts w:ascii="Arial" w:hAnsi="Arial" w:cs="Arial"/>
          <w:sz w:val="52"/>
          <w:szCs w:val="52"/>
          <w:lang w:val="en-US"/>
        </w:rPr>
        <w:t>λ</w:t>
      </w:r>
      <w:r w:rsidRPr="003A25BB">
        <w:rPr>
          <w:rFonts w:ascii="Arial" w:hAnsi="Arial" w:cs="Arial"/>
          <w:sz w:val="52"/>
          <w:szCs w:val="52"/>
          <w:vertAlign w:val="subscript"/>
          <w:lang w:val="en-US"/>
        </w:rPr>
        <w:t>w</w:t>
      </w:r>
      <w:r w:rsidRPr="00B23407">
        <w:rPr>
          <w:rFonts w:ascii="Arial" w:hAnsi="Arial" w:cs="Arial"/>
          <w:sz w:val="28"/>
          <w:szCs w:val="28"/>
          <w:lang w:val="en-US"/>
        </w:rPr>
        <w:t xml:space="preserve"> –</w:t>
      </w:r>
      <w:r w:rsidR="00B23407" w:rsidRPr="00B23407">
        <w:rPr>
          <w:rFonts w:ascii="Arial" w:hAnsi="Arial" w:cs="Arial"/>
          <w:color w:val="000000"/>
          <w:sz w:val="36"/>
          <w:szCs w:val="36"/>
          <w:shd w:val="clear" w:color="auto" w:fill="FFFFFF"/>
          <w:lang w:val="en-US"/>
        </w:rPr>
        <w:t xml:space="preserve"> </w:t>
      </w:r>
      <w:r w:rsidR="00B23407" w:rsidRPr="00B23407">
        <w:rPr>
          <w:rFonts w:ascii="Arial" w:hAnsi="Arial" w:cs="Arial"/>
          <w:color w:val="000000"/>
          <w:sz w:val="28"/>
          <w:szCs w:val="28"/>
          <w:shd w:val="clear" w:color="auto" w:fill="FFFFFF"/>
          <w:lang w:val="en-US"/>
        </w:rPr>
        <w:t>the length of light attenuation in water</w:t>
      </w:r>
    </w:p>
    <w:p w:rsidR="00B23407" w:rsidRDefault="00B23407" w:rsidP="00FB1C5E">
      <w:pPr>
        <w:pStyle w:val="Standard"/>
        <w:rPr>
          <w:rFonts w:ascii="Arial" w:hAnsi="Arial" w:cs="Arial"/>
          <w:color w:val="000000"/>
          <w:sz w:val="28"/>
          <w:szCs w:val="28"/>
          <w:shd w:val="clear" w:color="auto" w:fill="FFFFFF"/>
          <w:lang w:val="en-US"/>
        </w:rPr>
      </w:pPr>
    </w:p>
    <w:p w:rsidR="003A25BB" w:rsidRPr="00B23407" w:rsidRDefault="00B23407" w:rsidP="00FB1C5E">
      <w:pPr>
        <w:pStyle w:val="Standard"/>
        <w:rPr>
          <w:rFonts w:ascii="Arial" w:hAnsi="Arial" w:cs="Arial"/>
          <w:sz w:val="28"/>
          <w:szCs w:val="28"/>
          <w:lang w:val="en-US"/>
        </w:rPr>
      </w:pPr>
      <w:r w:rsidRPr="00B23407">
        <w:rPr>
          <w:rFonts w:ascii="Arial" w:hAnsi="Arial" w:cs="Arial"/>
          <w:color w:val="000000"/>
          <w:sz w:val="28"/>
          <w:szCs w:val="28"/>
          <w:shd w:val="clear" w:color="auto" w:fill="FFFFFF"/>
          <w:lang w:val="en-US"/>
        </w:rPr>
        <w:t>From where</w:t>
      </w:r>
      <w:r w:rsidRPr="00B23407">
        <w:rPr>
          <w:rFonts w:ascii="Arial" w:hAnsi="Arial" w:cs="Arial"/>
          <w:color w:val="000000"/>
          <w:sz w:val="36"/>
          <w:szCs w:val="36"/>
          <w:shd w:val="clear" w:color="auto" w:fill="FFFFFF"/>
          <w:lang w:val="en-US"/>
        </w:rPr>
        <w:t xml:space="preserve"> </w:t>
      </w:r>
      <w:r w:rsidR="003A25BB" w:rsidRPr="00B23407">
        <w:rPr>
          <w:rFonts w:ascii="Arial" w:hAnsi="Arial" w:cs="Arial"/>
          <w:sz w:val="28"/>
          <w:szCs w:val="28"/>
          <w:lang w:val="en-US"/>
        </w:rPr>
        <w:t xml:space="preserve"> </w:t>
      </w:r>
      <w:r w:rsidR="003A25BB" w:rsidRPr="003A25BB">
        <w:rPr>
          <w:rFonts w:ascii="Arial" w:hAnsi="Arial" w:cs="Arial"/>
          <w:sz w:val="52"/>
          <w:szCs w:val="52"/>
          <w:lang w:val="en-US"/>
        </w:rPr>
        <w:t>λ</w:t>
      </w:r>
      <w:r w:rsidR="003A25BB" w:rsidRPr="003A25BB">
        <w:rPr>
          <w:rFonts w:ascii="Arial" w:hAnsi="Arial" w:cs="Arial"/>
          <w:sz w:val="52"/>
          <w:szCs w:val="52"/>
          <w:vertAlign w:val="subscript"/>
          <w:lang w:val="en-US"/>
        </w:rPr>
        <w:t>w</w:t>
      </w:r>
      <w:r w:rsidR="003A25BB" w:rsidRPr="00B23407">
        <w:rPr>
          <w:rFonts w:ascii="Arial" w:hAnsi="Arial" w:cs="Arial"/>
          <w:sz w:val="52"/>
          <w:szCs w:val="52"/>
          <w:vertAlign w:val="subscript"/>
          <w:lang w:val="en-US"/>
        </w:rPr>
        <w:t xml:space="preserve"> </w:t>
      </w:r>
      <w:r w:rsidRPr="00B23407">
        <w:rPr>
          <w:rFonts w:ascii="Arial" w:hAnsi="Arial" w:cs="Arial"/>
          <w:color w:val="000000"/>
          <w:sz w:val="36"/>
          <w:szCs w:val="36"/>
          <w:shd w:val="clear" w:color="auto" w:fill="FFFFFF"/>
          <w:lang w:val="en-US"/>
        </w:rPr>
        <w:t xml:space="preserve">is </w:t>
      </w:r>
      <w:r w:rsidRPr="00B23407">
        <w:rPr>
          <w:rFonts w:ascii="Arial" w:hAnsi="Arial" w:cs="Arial"/>
          <w:color w:val="000000"/>
          <w:sz w:val="28"/>
          <w:szCs w:val="28"/>
          <w:shd w:val="clear" w:color="auto" w:fill="FFFFFF"/>
          <w:lang w:val="en-US"/>
        </w:rPr>
        <w:t>equal to:</w:t>
      </w:r>
    </w:p>
    <w:p w:rsidR="00C50CF7" w:rsidRDefault="00C50CF7">
      <w:pPr>
        <w:spacing w:after="160" w:line="259" w:lineRule="auto"/>
        <w:rPr>
          <w:rFonts w:ascii="Arial" w:eastAsia="Noto Serif CJK SC" w:hAnsi="Arial" w:cs="Arial"/>
          <w:kern w:val="3"/>
          <w:lang w:val="en-US" w:eastAsia="zh-CN" w:bidi="hi-IN"/>
        </w:rPr>
      </w:pPr>
      <w:r>
        <w:rPr>
          <w:rFonts w:ascii="Arial" w:hAnsi="Arial" w:cs="Arial"/>
          <w:lang w:val="en-US"/>
        </w:rPr>
        <w:br w:type="page"/>
      </w:r>
    </w:p>
    <w:p w:rsidR="003A25BB" w:rsidRPr="007804ED" w:rsidRDefault="003A25BB" w:rsidP="00FB1C5E">
      <w:pPr>
        <w:pStyle w:val="Standard"/>
        <w:rPr>
          <w:rFonts w:ascii="Arial" w:hAnsi="Arial" w:cs="Arial"/>
          <w:sz w:val="52"/>
          <w:szCs w:val="52"/>
          <w:lang w:val="en-US"/>
        </w:rPr>
      </w:pPr>
      <w:r w:rsidRPr="003A25BB">
        <w:rPr>
          <w:rFonts w:ascii="Arial" w:hAnsi="Arial" w:cs="Arial"/>
          <w:sz w:val="52"/>
          <w:szCs w:val="52"/>
        </w:rPr>
        <w:lastRenderedPageBreak/>
        <w:t>λ</w:t>
      </w:r>
      <w:r w:rsidRPr="003A25BB">
        <w:rPr>
          <w:rFonts w:ascii="Arial" w:hAnsi="Arial" w:cs="Arial"/>
          <w:sz w:val="52"/>
          <w:szCs w:val="52"/>
          <w:vertAlign w:val="subscript"/>
          <w:lang w:val="en-US"/>
        </w:rPr>
        <w:t>w</w:t>
      </w:r>
      <w:r w:rsidRPr="007804ED">
        <w:rPr>
          <w:rFonts w:ascii="Arial" w:hAnsi="Arial" w:cs="Arial"/>
          <w:sz w:val="52"/>
          <w:szCs w:val="52"/>
          <w:lang w:val="en-US"/>
        </w:rPr>
        <w:t>=</w:t>
      </w:r>
      <m:oMath>
        <m:f>
          <m:fPr>
            <m:ctrlPr>
              <w:rPr>
                <w:rFonts w:ascii="Cambria Math" w:hAnsi="Cambria Math" w:cs="Arial"/>
                <w:sz w:val="52"/>
                <w:szCs w:val="52"/>
                <w:lang w:val="en-US"/>
              </w:rPr>
            </m:ctrlPr>
          </m:fPr>
          <m:num>
            <m:r>
              <m:rPr>
                <m:sty m:val="p"/>
              </m:rPr>
              <w:rPr>
                <w:rFonts w:ascii="Cambria Math" w:hAnsi="Cambria Math" w:cs="Cambria Math"/>
                <w:sz w:val="52"/>
                <w:szCs w:val="52"/>
                <w:lang w:val="en-US"/>
              </w:rPr>
              <m:t>L</m:t>
            </m:r>
          </m:num>
          <m:den>
            <m:r>
              <m:rPr>
                <m:sty m:val="p"/>
              </m:rPr>
              <w:rPr>
                <w:rFonts w:ascii="Cambria Math" w:hAnsi="Cambria Math" w:cs="Cambria Math"/>
                <w:sz w:val="52"/>
                <w:szCs w:val="52"/>
                <w:lang w:val="en-US"/>
              </w:rPr>
              <m:t>ln⁡(</m:t>
            </m:r>
            <m:f>
              <m:fPr>
                <m:ctrlPr>
                  <w:rPr>
                    <w:rFonts w:ascii="Cambria Math" w:hAnsi="Cambria Math" w:cs="Cambria Math"/>
                    <w:sz w:val="52"/>
                    <w:szCs w:val="52"/>
                    <w:lang w:val="en-US"/>
                  </w:rPr>
                </m:ctrlPr>
              </m:fPr>
              <m:num>
                <m:r>
                  <m:rPr>
                    <m:sty m:val="p"/>
                  </m:rPr>
                  <w:rPr>
                    <w:rFonts w:ascii="Cambria Math" w:hAnsi="Cambria Math" w:cs="Cambria Math"/>
                    <w:sz w:val="52"/>
                    <w:szCs w:val="52"/>
                    <w:lang w:val="en-US"/>
                  </w:rPr>
                  <m:t>Iw</m:t>
                </m:r>
              </m:num>
              <m:den>
                <m:r>
                  <m:rPr>
                    <m:sty m:val="p"/>
                  </m:rPr>
                  <w:rPr>
                    <w:rFonts w:ascii="Cambria Math" w:hAnsi="Cambria Math" w:cs="Cambria Math"/>
                    <w:sz w:val="52"/>
                    <w:szCs w:val="52"/>
                    <w:lang w:val="en-US"/>
                  </w:rPr>
                  <m:t>Iair</m:t>
                </m:r>
              </m:den>
            </m:f>
            <m:r>
              <m:rPr>
                <m:sty m:val="p"/>
              </m:rPr>
              <w:rPr>
                <w:rFonts w:ascii="Cambria Math" w:hAnsi="Cambria Math" w:cs="Cambria Math"/>
                <w:sz w:val="52"/>
                <w:szCs w:val="52"/>
                <w:lang w:val="en-US"/>
              </w:rPr>
              <m:t>)</m:t>
            </m:r>
          </m:den>
        </m:f>
      </m:oMath>
    </w:p>
    <w:p w:rsidR="003A25BB" w:rsidRPr="007804ED" w:rsidRDefault="003A25BB" w:rsidP="003A25BB">
      <w:pPr>
        <w:rPr>
          <w:rFonts w:ascii="Calibri" w:eastAsia="Times New Roman" w:hAnsi="Calibri" w:cs="Calibri"/>
          <w:color w:val="000000"/>
          <w:sz w:val="22"/>
          <w:szCs w:val="22"/>
          <w:lang w:val="en-US" w:eastAsia="ru-RU"/>
        </w:rPr>
      </w:pPr>
    </w:p>
    <w:p w:rsidR="003A25BB" w:rsidRPr="007804ED" w:rsidRDefault="003A25BB" w:rsidP="003A25BB">
      <w:pPr>
        <w:rPr>
          <w:rFonts w:ascii="Calibri" w:eastAsia="Times New Roman" w:hAnsi="Calibri" w:cs="Calibri"/>
          <w:color w:val="000000"/>
          <w:sz w:val="22"/>
          <w:szCs w:val="22"/>
          <w:lang w:val="en-US" w:eastAsia="ru-RU"/>
        </w:rPr>
      </w:pPr>
    </w:p>
    <w:p w:rsidR="00FB1C5E" w:rsidRPr="00B23407" w:rsidRDefault="00B23407" w:rsidP="00FB1C5E">
      <w:pPr>
        <w:pStyle w:val="Standard"/>
        <w:rPr>
          <w:rFonts w:ascii="Arial" w:hAnsi="Arial" w:cs="Arial"/>
          <w:sz w:val="28"/>
          <w:szCs w:val="28"/>
          <w:lang w:val="en-US"/>
        </w:rPr>
      </w:pPr>
      <w:r w:rsidRPr="00B23407">
        <w:rPr>
          <w:rFonts w:ascii="Arial" w:hAnsi="Arial" w:cs="Arial"/>
          <w:color w:val="000000"/>
          <w:sz w:val="28"/>
          <w:szCs w:val="28"/>
          <w:shd w:val="clear" w:color="auto" w:fill="FFFFFF"/>
          <w:lang w:val="en-US"/>
        </w:rPr>
        <w:t>The average value of the attenuation length of the light turned out to be 1.96</w:t>
      </w:r>
    </w:p>
    <w:p w:rsidR="00FB1C5E" w:rsidRPr="00B23407" w:rsidRDefault="00FB1C5E" w:rsidP="00FB1C5E">
      <w:pPr>
        <w:pStyle w:val="Standard"/>
        <w:rPr>
          <w:rFonts w:ascii="Arial" w:hAnsi="Arial" w:cs="Arial"/>
          <w:sz w:val="28"/>
          <w:szCs w:val="28"/>
          <w:lang w:val="en-US"/>
        </w:rPr>
      </w:pPr>
    </w:p>
    <w:tbl>
      <w:tblPr>
        <w:tblW w:w="5910" w:type="dxa"/>
        <w:tblLook w:val="04A0" w:firstRow="1" w:lastRow="0" w:firstColumn="1" w:lastColumn="0" w:noHBand="0" w:noVBand="1"/>
      </w:tblPr>
      <w:tblGrid>
        <w:gridCol w:w="989"/>
        <w:gridCol w:w="1052"/>
        <w:gridCol w:w="1412"/>
        <w:gridCol w:w="1412"/>
        <w:gridCol w:w="1271"/>
      </w:tblGrid>
      <w:tr w:rsidR="00FB1C5E" w:rsidRPr="00FB1C5E" w:rsidTr="00FB1C5E">
        <w:trPr>
          <w:trHeight w:val="870"/>
        </w:trPr>
        <w:tc>
          <w:tcPr>
            <w:tcW w:w="9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B1C5E" w:rsidRPr="00FB1C5E" w:rsidRDefault="00241400" w:rsidP="00FB1C5E">
            <w:pPr>
              <w:rPr>
                <w:rFonts w:ascii="Calibri" w:eastAsia="Times New Roman" w:hAnsi="Calibri" w:cs="Calibri"/>
                <w:color w:val="000000"/>
                <w:sz w:val="22"/>
                <w:szCs w:val="22"/>
                <w:lang w:eastAsia="ru-RU"/>
              </w:rPr>
            </w:pPr>
            <w:r>
              <w:t xml:space="preserve"> </w:t>
            </w:r>
            <w:r w:rsidRPr="00241400">
              <w:rPr>
                <w:rFonts w:ascii="Calibri" w:eastAsia="Times New Roman" w:hAnsi="Calibri" w:cs="Calibri"/>
                <w:color w:val="000000"/>
                <w:sz w:val="22"/>
                <w:szCs w:val="22"/>
                <w:lang w:eastAsia="ru-RU"/>
              </w:rPr>
              <w:t>excerpt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C5E" w:rsidRPr="00FB1C5E" w:rsidRDefault="0023467F" w:rsidP="00FB1C5E">
            <w:pPr>
              <w:rPr>
                <w:rFonts w:ascii="Calibri" w:eastAsia="Times New Roman" w:hAnsi="Calibri" w:cs="Calibri"/>
                <w:color w:val="000000"/>
                <w:sz w:val="22"/>
                <w:szCs w:val="22"/>
                <w:lang w:eastAsia="ru-RU"/>
              </w:rPr>
            </w:pPr>
            <w:r w:rsidRPr="0023467F">
              <w:rPr>
                <w:rFonts w:ascii="Calibri" w:eastAsia="Times New Roman" w:hAnsi="Calibri" w:cs="Calibri"/>
                <w:color w:val="000000"/>
                <w:sz w:val="22"/>
                <w:szCs w:val="22"/>
                <w:lang w:eastAsia="ru-RU"/>
              </w:rPr>
              <w:t>time</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rsidR="00FB1C5E" w:rsidRPr="00241400" w:rsidRDefault="00241400" w:rsidP="00FB1C5E">
            <w:pPr>
              <w:rPr>
                <w:rFonts w:ascii="Calibri" w:eastAsia="Times New Roman" w:hAnsi="Calibri" w:cs="Calibri"/>
                <w:color w:val="000000"/>
                <w:sz w:val="22"/>
                <w:szCs w:val="22"/>
                <w:lang w:val="en-US" w:eastAsia="ru-RU"/>
              </w:rPr>
            </w:pPr>
            <w:r w:rsidRPr="00241400">
              <w:rPr>
                <w:rFonts w:ascii="Calibri" w:eastAsia="Times New Roman" w:hAnsi="Calibri" w:cs="Calibri"/>
                <w:color w:val="000000"/>
                <w:sz w:val="22"/>
                <w:szCs w:val="22"/>
                <w:lang w:val="en-US" w:eastAsia="ru-RU"/>
              </w:rPr>
              <w:t>intensity without water</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rsidR="00FB1C5E" w:rsidRPr="00FB1C5E" w:rsidRDefault="00241400" w:rsidP="00FB1C5E">
            <w:pPr>
              <w:rPr>
                <w:rFonts w:ascii="Calibri" w:eastAsia="Times New Roman" w:hAnsi="Calibri" w:cs="Calibri"/>
                <w:color w:val="000000"/>
                <w:sz w:val="22"/>
                <w:szCs w:val="22"/>
                <w:lang w:eastAsia="ru-RU"/>
              </w:rPr>
            </w:pPr>
            <w:r w:rsidRPr="00241400">
              <w:rPr>
                <w:rFonts w:ascii="Calibri" w:eastAsia="Times New Roman" w:hAnsi="Calibri" w:cs="Calibri"/>
                <w:color w:val="000000"/>
                <w:sz w:val="22"/>
                <w:szCs w:val="22"/>
                <w:lang w:eastAsia="ru-RU"/>
              </w:rPr>
              <w:t>intensity with water</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rsidR="00FB1C5E" w:rsidRPr="00FB1C5E" w:rsidRDefault="00FB1C5E" w:rsidP="00FB1C5E">
            <w:pPr>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 xml:space="preserve"> </w:t>
            </w:r>
            <w:r w:rsidR="00241400" w:rsidRPr="00241400">
              <w:rPr>
                <w:rFonts w:ascii="Calibri" w:eastAsia="Times New Roman" w:hAnsi="Calibri" w:cs="Calibri"/>
                <w:color w:val="000000"/>
                <w:sz w:val="22"/>
                <w:szCs w:val="22"/>
                <w:lang w:eastAsia="ru-RU"/>
              </w:rPr>
              <w:t>light attenuation length</w:t>
            </w:r>
          </w:p>
        </w:tc>
      </w:tr>
      <w:tr w:rsidR="00FB1C5E" w:rsidRPr="00FB1C5E" w:rsidTr="00FB1C5E">
        <w:trPr>
          <w:trHeight w:val="29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2000</w:t>
            </w:r>
          </w:p>
        </w:tc>
        <w:tc>
          <w:tcPr>
            <w:tcW w:w="960"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0,0005</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220</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83</w:t>
            </w:r>
          </w:p>
        </w:tc>
        <w:tc>
          <w:tcPr>
            <w:tcW w:w="1137"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2,05173</w:t>
            </w:r>
          </w:p>
        </w:tc>
      </w:tr>
      <w:tr w:rsidR="00FB1C5E" w:rsidRPr="00FB1C5E" w:rsidTr="00FB1C5E">
        <w:trPr>
          <w:trHeight w:val="29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2500</w:t>
            </w:r>
          </w:p>
        </w:tc>
        <w:tc>
          <w:tcPr>
            <w:tcW w:w="960"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0,0004</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191</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65</w:t>
            </w:r>
          </w:p>
        </w:tc>
        <w:tc>
          <w:tcPr>
            <w:tcW w:w="1137"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1,855484</w:t>
            </w:r>
          </w:p>
        </w:tc>
      </w:tr>
      <w:tr w:rsidR="00FB1C5E" w:rsidRPr="00FB1C5E" w:rsidTr="00FB1C5E">
        <w:trPr>
          <w:trHeight w:val="29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3200</w:t>
            </w:r>
          </w:p>
        </w:tc>
        <w:tc>
          <w:tcPr>
            <w:tcW w:w="960"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0,000313</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157</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59</w:t>
            </w:r>
          </w:p>
        </w:tc>
        <w:tc>
          <w:tcPr>
            <w:tcW w:w="1137"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2,04351</w:t>
            </w:r>
          </w:p>
        </w:tc>
      </w:tr>
      <w:tr w:rsidR="00FB1C5E" w:rsidRPr="00FB1C5E" w:rsidTr="00FB1C5E">
        <w:trPr>
          <w:trHeight w:val="29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4000</w:t>
            </w:r>
          </w:p>
        </w:tc>
        <w:tc>
          <w:tcPr>
            <w:tcW w:w="960"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0,00025</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133</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49</w:t>
            </w:r>
          </w:p>
        </w:tc>
        <w:tc>
          <w:tcPr>
            <w:tcW w:w="1137"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2,002947</w:t>
            </w:r>
          </w:p>
        </w:tc>
      </w:tr>
      <w:tr w:rsidR="00FB1C5E" w:rsidRPr="00FB1C5E" w:rsidTr="00FB1C5E">
        <w:trPr>
          <w:trHeight w:val="29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5000</w:t>
            </w:r>
          </w:p>
        </w:tc>
        <w:tc>
          <w:tcPr>
            <w:tcW w:w="960"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0,0002</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109</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50</w:t>
            </w:r>
          </w:p>
        </w:tc>
        <w:tc>
          <w:tcPr>
            <w:tcW w:w="1137"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2,566324</w:t>
            </w:r>
          </w:p>
        </w:tc>
      </w:tr>
      <w:tr w:rsidR="00FB1C5E" w:rsidRPr="00FB1C5E" w:rsidTr="00FB1C5E">
        <w:trPr>
          <w:trHeight w:val="29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6400</w:t>
            </w:r>
          </w:p>
        </w:tc>
        <w:tc>
          <w:tcPr>
            <w:tcW w:w="960"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0,000156</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92</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34</w:t>
            </w:r>
          </w:p>
        </w:tc>
        <w:tc>
          <w:tcPr>
            <w:tcW w:w="1137"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2,009186</w:t>
            </w:r>
          </w:p>
        </w:tc>
      </w:tr>
      <w:tr w:rsidR="00FB1C5E" w:rsidRPr="00FB1C5E" w:rsidTr="00FB1C5E">
        <w:trPr>
          <w:trHeight w:val="29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8000</w:t>
            </w:r>
          </w:p>
        </w:tc>
        <w:tc>
          <w:tcPr>
            <w:tcW w:w="960"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0,000125</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78</w:t>
            </w:r>
          </w:p>
        </w:tc>
        <w:tc>
          <w:tcPr>
            <w:tcW w:w="1412"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15</w:t>
            </w:r>
          </w:p>
        </w:tc>
        <w:tc>
          <w:tcPr>
            <w:tcW w:w="1137" w:type="dxa"/>
            <w:tcBorders>
              <w:top w:val="nil"/>
              <w:left w:val="nil"/>
              <w:bottom w:val="single" w:sz="4" w:space="0" w:color="auto"/>
              <w:right w:val="single" w:sz="4" w:space="0" w:color="auto"/>
            </w:tcBorders>
            <w:shd w:val="clear" w:color="auto" w:fill="auto"/>
            <w:noWrap/>
            <w:vAlign w:val="bottom"/>
            <w:hideMark/>
          </w:tcPr>
          <w:p w:rsidR="00FB1C5E" w:rsidRPr="00FB1C5E" w:rsidRDefault="00FB1C5E" w:rsidP="00FB1C5E">
            <w:pPr>
              <w:jc w:val="right"/>
              <w:rPr>
                <w:rFonts w:ascii="Calibri" w:eastAsia="Times New Roman" w:hAnsi="Calibri" w:cs="Calibri"/>
                <w:color w:val="000000"/>
                <w:sz w:val="22"/>
                <w:szCs w:val="22"/>
                <w:lang w:eastAsia="ru-RU"/>
              </w:rPr>
            </w:pPr>
            <w:r w:rsidRPr="00FB1C5E">
              <w:rPr>
                <w:rFonts w:ascii="Calibri" w:eastAsia="Times New Roman" w:hAnsi="Calibri" w:cs="Calibri"/>
                <w:color w:val="000000"/>
                <w:sz w:val="22"/>
                <w:szCs w:val="22"/>
                <w:lang w:eastAsia="ru-RU"/>
              </w:rPr>
              <w:t>1,213107</w:t>
            </w:r>
          </w:p>
        </w:tc>
      </w:tr>
    </w:tbl>
    <w:p w:rsidR="00FB1C5E" w:rsidRDefault="00FB1C5E" w:rsidP="00FB1C5E">
      <w:pPr>
        <w:pStyle w:val="Standard"/>
        <w:rPr>
          <w:rFonts w:ascii="Arial" w:hAnsi="Arial" w:cs="Arial"/>
          <w:sz w:val="28"/>
          <w:szCs w:val="28"/>
        </w:rPr>
      </w:pPr>
    </w:p>
    <w:p w:rsidR="00DA4AE1" w:rsidRPr="00DA4AE1" w:rsidRDefault="00DA4AE1" w:rsidP="00FB1C5E">
      <w:pPr>
        <w:pStyle w:val="Standard"/>
        <w:rPr>
          <w:rFonts w:ascii="Arial" w:hAnsi="Arial" w:cs="Arial"/>
          <w:sz w:val="28"/>
          <w:szCs w:val="28"/>
          <w:lang w:val="en-US"/>
        </w:rPr>
      </w:pPr>
      <w:r w:rsidRPr="00DA4AE1">
        <w:rPr>
          <w:rFonts w:ascii="Arial" w:hAnsi="Arial" w:cs="Arial"/>
          <w:color w:val="000000"/>
          <w:sz w:val="28"/>
          <w:szCs w:val="28"/>
          <w:shd w:val="clear" w:color="auto" w:fill="FFFFFF"/>
          <w:lang w:val="en-US"/>
        </w:rPr>
        <w:t>Now we check the transition to intensity</w:t>
      </w:r>
    </w:p>
    <w:p w:rsidR="00893FFC" w:rsidRPr="007804ED" w:rsidRDefault="00893FFC" w:rsidP="00FB1C5E">
      <w:pPr>
        <w:pStyle w:val="Standard"/>
        <w:rPr>
          <w:rFonts w:ascii="Arial" w:hAnsi="Arial" w:cs="Arial"/>
          <w:sz w:val="28"/>
          <w:szCs w:val="28"/>
          <w:lang w:val="en-US"/>
        </w:rPr>
      </w:pPr>
    </w:p>
    <w:p w:rsidR="00FB1C5E" w:rsidRPr="00FB1C5E" w:rsidRDefault="00FB1C5E" w:rsidP="00FB1C5E">
      <w:pPr>
        <w:pStyle w:val="Standard"/>
        <w:rPr>
          <w:rFonts w:ascii="Arial" w:hAnsi="Arial" w:cs="Arial"/>
          <w:sz w:val="28"/>
          <w:szCs w:val="28"/>
        </w:rPr>
      </w:pPr>
      <w:r>
        <w:rPr>
          <w:noProof/>
          <w:lang w:eastAsia="ru-RU" w:bidi="ar-SA"/>
        </w:rPr>
        <w:drawing>
          <wp:inline distT="0" distB="0" distL="0" distR="0" wp14:anchorId="790B923C" wp14:editId="37FFA0C9">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1C5E" w:rsidRDefault="00FB1C5E" w:rsidP="003E748D">
      <w:pPr>
        <w:tabs>
          <w:tab w:val="left" w:pos="3315"/>
          <w:tab w:val="center" w:pos="4677"/>
        </w:tabs>
        <w:rPr>
          <w:rFonts w:ascii="Arial" w:hAnsi="Arial" w:cs="Arial"/>
        </w:rPr>
      </w:pPr>
    </w:p>
    <w:p w:rsidR="00DA4AE1" w:rsidRDefault="00DA4AE1" w:rsidP="003E748D">
      <w:pPr>
        <w:tabs>
          <w:tab w:val="left" w:pos="3315"/>
          <w:tab w:val="center" w:pos="4677"/>
        </w:tabs>
        <w:rPr>
          <w:rFonts w:ascii="Arial" w:hAnsi="Arial" w:cs="Arial"/>
        </w:rPr>
      </w:pPr>
    </w:p>
    <w:p w:rsidR="00DA4AE1" w:rsidRDefault="00DA4AE1" w:rsidP="003E748D">
      <w:pPr>
        <w:tabs>
          <w:tab w:val="left" w:pos="3315"/>
          <w:tab w:val="center" w:pos="4677"/>
        </w:tabs>
        <w:rPr>
          <w:rFonts w:ascii="Arial" w:hAnsi="Arial" w:cs="Arial"/>
          <w:color w:val="000000"/>
          <w:shd w:val="clear" w:color="auto" w:fill="FFFFFF"/>
          <w:lang w:val="en-US"/>
        </w:rPr>
      </w:pPr>
      <w:r w:rsidRPr="00DA4AE1">
        <w:rPr>
          <w:rFonts w:ascii="Arial" w:hAnsi="Arial" w:cs="Arial"/>
          <w:color w:val="000000"/>
          <w:shd w:val="clear" w:color="auto" w:fill="FFFFFF"/>
          <w:lang w:val="en-US"/>
        </w:rPr>
        <w:t>The dependence turned out to be not quite linear, in the future we will correct this and achieve a linear dependence.</w:t>
      </w:r>
    </w:p>
    <w:p w:rsidR="00C50CF7" w:rsidRDefault="00C50CF7" w:rsidP="003E748D">
      <w:pPr>
        <w:tabs>
          <w:tab w:val="left" w:pos="3315"/>
          <w:tab w:val="center" w:pos="4677"/>
        </w:tabs>
        <w:rPr>
          <w:rFonts w:ascii="Arial" w:hAnsi="Arial" w:cs="Arial"/>
          <w:color w:val="000000"/>
          <w:shd w:val="clear" w:color="auto" w:fill="FFFFFF"/>
          <w:lang w:val="en-US"/>
        </w:rPr>
      </w:pPr>
    </w:p>
    <w:p w:rsidR="00C50CF7" w:rsidRDefault="00C50CF7" w:rsidP="003E748D">
      <w:pPr>
        <w:tabs>
          <w:tab w:val="left" w:pos="3315"/>
          <w:tab w:val="center" w:pos="4677"/>
        </w:tabs>
        <w:rPr>
          <w:rFonts w:ascii="Arial" w:hAnsi="Arial" w:cs="Arial"/>
          <w:color w:val="000000"/>
          <w:shd w:val="clear" w:color="auto" w:fill="FFFFFF"/>
          <w:lang w:val="en-US"/>
        </w:rPr>
      </w:pPr>
    </w:p>
    <w:p w:rsidR="00C50CF7" w:rsidRDefault="00C50CF7" w:rsidP="003E748D">
      <w:pPr>
        <w:tabs>
          <w:tab w:val="left" w:pos="3315"/>
          <w:tab w:val="center" w:pos="4677"/>
        </w:tabs>
        <w:rPr>
          <w:rFonts w:ascii="Arial" w:hAnsi="Arial" w:cs="Arial"/>
          <w:color w:val="000000"/>
          <w:shd w:val="clear" w:color="auto" w:fill="FFFFFF"/>
          <w:lang w:val="en-US"/>
        </w:rPr>
      </w:pPr>
    </w:p>
    <w:p w:rsidR="00C50CF7" w:rsidRDefault="00C50CF7" w:rsidP="003E748D">
      <w:pPr>
        <w:tabs>
          <w:tab w:val="left" w:pos="3315"/>
          <w:tab w:val="center" w:pos="4677"/>
        </w:tabs>
        <w:rPr>
          <w:rFonts w:ascii="Arial" w:hAnsi="Arial" w:cs="Arial"/>
          <w:color w:val="000000"/>
          <w:shd w:val="clear" w:color="auto" w:fill="FFFFFF"/>
          <w:lang w:val="en-US"/>
        </w:rPr>
      </w:pPr>
    </w:p>
    <w:p w:rsidR="00C50CF7" w:rsidRDefault="00C50CF7" w:rsidP="003E748D">
      <w:pPr>
        <w:tabs>
          <w:tab w:val="left" w:pos="3315"/>
          <w:tab w:val="center" w:pos="4677"/>
        </w:tabs>
        <w:rPr>
          <w:rFonts w:ascii="Arial" w:hAnsi="Arial" w:cs="Arial"/>
          <w:color w:val="000000"/>
          <w:shd w:val="clear" w:color="auto" w:fill="FFFFFF"/>
          <w:lang w:val="en-US"/>
        </w:rPr>
      </w:pPr>
    </w:p>
    <w:p w:rsidR="00C50CF7" w:rsidRDefault="00C50CF7" w:rsidP="003E748D">
      <w:pPr>
        <w:tabs>
          <w:tab w:val="left" w:pos="3315"/>
          <w:tab w:val="center" w:pos="4677"/>
        </w:tabs>
        <w:rPr>
          <w:rFonts w:ascii="Arial" w:hAnsi="Arial" w:cs="Arial"/>
          <w:color w:val="000000"/>
          <w:shd w:val="clear" w:color="auto" w:fill="FFFFFF"/>
          <w:lang w:val="en-US"/>
        </w:rPr>
      </w:pPr>
    </w:p>
    <w:p w:rsidR="00C50CF7" w:rsidRDefault="00C50CF7">
      <w:pPr>
        <w:spacing w:after="160" w:line="259" w:lineRule="auto"/>
        <w:rPr>
          <w:rFonts w:ascii="Arial" w:hAnsi="Arial" w:cs="Arial"/>
          <w:color w:val="000000"/>
          <w:shd w:val="clear" w:color="auto" w:fill="FFFFFF"/>
          <w:lang w:val="en-US"/>
        </w:rPr>
      </w:pPr>
      <w:r>
        <w:rPr>
          <w:rFonts w:ascii="Arial" w:hAnsi="Arial" w:cs="Arial"/>
          <w:color w:val="000000"/>
          <w:shd w:val="clear" w:color="auto" w:fill="FFFFFF"/>
          <w:lang w:val="en-US"/>
        </w:rPr>
        <w:br w:type="page"/>
      </w:r>
    </w:p>
    <w:p w:rsidR="00C50CF7" w:rsidRPr="00DA4AE1" w:rsidRDefault="00C50CF7" w:rsidP="003E748D">
      <w:pPr>
        <w:tabs>
          <w:tab w:val="left" w:pos="3315"/>
          <w:tab w:val="center" w:pos="4677"/>
        </w:tabs>
        <w:rPr>
          <w:rFonts w:ascii="Arial" w:hAnsi="Arial" w:cs="Arial"/>
          <w:lang w:val="en-US"/>
        </w:rPr>
      </w:pPr>
    </w:p>
    <w:p w:rsidR="00FB1C5E" w:rsidRPr="00DA4AE1" w:rsidRDefault="00FB1C5E" w:rsidP="003E748D">
      <w:pPr>
        <w:tabs>
          <w:tab w:val="left" w:pos="3315"/>
          <w:tab w:val="center" w:pos="4677"/>
        </w:tabs>
        <w:rPr>
          <w:rFonts w:ascii="Arial" w:hAnsi="Arial" w:cs="Arial"/>
          <w:lang w:val="en-US"/>
        </w:rPr>
      </w:pPr>
      <w:r>
        <w:rPr>
          <w:noProof/>
          <w:lang w:eastAsia="ru-RU"/>
        </w:rPr>
        <w:drawing>
          <wp:inline distT="0" distB="0" distL="0" distR="0" wp14:anchorId="0B52A37E" wp14:editId="26A79ECA">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3FBA" w:rsidRPr="00DA4AE1" w:rsidRDefault="00203FBA" w:rsidP="003E748D">
      <w:pPr>
        <w:tabs>
          <w:tab w:val="left" w:pos="3315"/>
          <w:tab w:val="center" w:pos="4677"/>
        </w:tabs>
        <w:rPr>
          <w:rFonts w:ascii="Arial" w:hAnsi="Arial" w:cs="Arial"/>
          <w:lang w:val="en-US"/>
        </w:rPr>
      </w:pPr>
    </w:p>
    <w:p w:rsidR="00203FBA" w:rsidRPr="00DA4AE1" w:rsidRDefault="00203FBA" w:rsidP="003E748D">
      <w:pPr>
        <w:tabs>
          <w:tab w:val="left" w:pos="3315"/>
          <w:tab w:val="center" w:pos="4677"/>
        </w:tabs>
        <w:rPr>
          <w:rFonts w:ascii="Arial" w:hAnsi="Arial" w:cs="Arial"/>
          <w:lang w:val="en-US"/>
        </w:rPr>
      </w:pPr>
    </w:p>
    <w:p w:rsidR="00203FBA" w:rsidRPr="00DA4AE1" w:rsidRDefault="00203FBA" w:rsidP="003E748D">
      <w:pPr>
        <w:tabs>
          <w:tab w:val="left" w:pos="3315"/>
          <w:tab w:val="center" w:pos="4677"/>
        </w:tabs>
        <w:rPr>
          <w:rFonts w:ascii="Arial" w:hAnsi="Arial" w:cs="Arial"/>
          <w:lang w:val="en-US"/>
        </w:rPr>
      </w:pPr>
    </w:p>
    <w:p w:rsidR="00DA4AE1" w:rsidRPr="007804ED" w:rsidRDefault="00DA4AE1" w:rsidP="00203FBA">
      <w:pPr>
        <w:pStyle w:val="Standard"/>
        <w:rPr>
          <w:rFonts w:ascii="Arial" w:hAnsi="Arial" w:cs="Arial"/>
          <w:b/>
          <w:color w:val="000000"/>
          <w:sz w:val="28"/>
          <w:szCs w:val="28"/>
          <w:shd w:val="clear" w:color="auto" w:fill="FFFFFF"/>
          <w:lang w:val="en-US"/>
        </w:rPr>
      </w:pPr>
      <w:r w:rsidRPr="007804ED">
        <w:rPr>
          <w:rFonts w:ascii="Arial" w:hAnsi="Arial" w:cs="Arial"/>
          <w:b/>
          <w:color w:val="000000"/>
          <w:sz w:val="28"/>
          <w:szCs w:val="28"/>
          <w:shd w:val="clear" w:color="auto" w:fill="FFFFFF"/>
          <w:lang w:val="en-US"/>
        </w:rPr>
        <w:t>4. The second experiment</w:t>
      </w:r>
    </w:p>
    <w:p w:rsidR="00DA4AE1" w:rsidRDefault="00DA4AE1" w:rsidP="002B440D">
      <w:pPr>
        <w:pStyle w:val="Standard"/>
        <w:jc w:val="both"/>
        <w:rPr>
          <w:rFonts w:ascii="Arial" w:hAnsi="Arial" w:cs="Arial"/>
          <w:color w:val="000000"/>
          <w:sz w:val="28"/>
          <w:szCs w:val="28"/>
          <w:shd w:val="clear" w:color="auto" w:fill="FFFFFF"/>
          <w:lang w:val="en-US"/>
        </w:rPr>
      </w:pPr>
      <w:r w:rsidRPr="00DA4AE1">
        <w:rPr>
          <w:rFonts w:ascii="Arial" w:hAnsi="Arial" w:cs="Arial"/>
          <w:color w:val="000000"/>
          <w:sz w:val="28"/>
          <w:szCs w:val="28"/>
          <w:shd w:val="clear" w:color="auto" w:fill="FFFFFF"/>
          <w:lang w:val="en-US"/>
        </w:rPr>
        <w:t xml:space="preserve"> In order to make sure that our technique works, we conducted another experiment.</w:t>
      </w:r>
    </w:p>
    <w:p w:rsidR="00162913" w:rsidRDefault="00DA4AE1" w:rsidP="002B440D">
      <w:pPr>
        <w:pStyle w:val="Standard"/>
        <w:jc w:val="both"/>
        <w:rPr>
          <w:rFonts w:ascii="Arial" w:hAnsi="Arial" w:cs="Arial"/>
          <w:color w:val="000000"/>
          <w:sz w:val="28"/>
          <w:szCs w:val="28"/>
          <w:shd w:val="clear" w:color="auto" w:fill="FFFFFF"/>
          <w:lang w:val="en-US"/>
        </w:rPr>
      </w:pPr>
      <w:r w:rsidRPr="00DA4AE1">
        <w:rPr>
          <w:rFonts w:ascii="Arial" w:hAnsi="Arial" w:cs="Arial"/>
          <w:color w:val="000000"/>
          <w:sz w:val="28"/>
          <w:szCs w:val="28"/>
          <w:shd w:val="clear" w:color="auto" w:fill="FFFFFF"/>
          <w:lang w:val="en-US"/>
        </w:rPr>
        <w:t xml:space="preserve"> We take a camera without a lens and put glass on top. Then we cover this structure with an opaque lid. Then we take photos at different shutter speeds. We also take the same photos, but without the lid, and then without the glass.</w:t>
      </w:r>
    </w:p>
    <w:p w:rsidR="00DA4AE1" w:rsidRPr="00DA4AE1" w:rsidRDefault="00DA4AE1" w:rsidP="00203FBA">
      <w:pPr>
        <w:pStyle w:val="Standard"/>
        <w:rPr>
          <w:rFonts w:ascii="Arial" w:hAnsi="Arial" w:cs="Arial"/>
          <w:sz w:val="28"/>
          <w:szCs w:val="28"/>
          <w:lang w:val="en-US"/>
        </w:rPr>
      </w:pPr>
    </w:p>
    <w:p w:rsidR="00162913" w:rsidRDefault="00162913" w:rsidP="00203FBA">
      <w:pPr>
        <w:pStyle w:val="Standard"/>
        <w:rPr>
          <w:rFonts w:ascii="Arial" w:hAnsi="Arial" w:cs="Arial"/>
          <w:sz w:val="28"/>
          <w:szCs w:val="28"/>
        </w:rPr>
      </w:pPr>
      <w:r>
        <w:rPr>
          <w:noProof/>
          <w:lang w:eastAsia="ru-RU" w:bidi="ar-SA"/>
        </w:rPr>
        <w:drawing>
          <wp:inline distT="0" distB="0" distL="0" distR="0" wp14:anchorId="2C27A87C" wp14:editId="56786D3D">
            <wp:extent cx="5893829" cy="2735248"/>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045" t="34450" r="20471" b="33072"/>
                    <a:stretch/>
                  </pic:blipFill>
                  <pic:spPr bwMode="auto">
                    <a:xfrm>
                      <a:off x="0" y="0"/>
                      <a:ext cx="5912362" cy="2743849"/>
                    </a:xfrm>
                    <a:prstGeom prst="rect">
                      <a:avLst/>
                    </a:prstGeom>
                    <a:ln>
                      <a:noFill/>
                    </a:ln>
                    <a:extLst>
                      <a:ext uri="{53640926-AAD7-44D8-BBD7-CCE9431645EC}">
                        <a14:shadowObscured xmlns:a14="http://schemas.microsoft.com/office/drawing/2010/main"/>
                      </a:ext>
                    </a:extLst>
                  </pic:spPr>
                </pic:pic>
              </a:graphicData>
            </a:graphic>
          </wp:inline>
        </w:drawing>
      </w:r>
    </w:p>
    <w:p w:rsidR="00203FBA" w:rsidRDefault="00203FBA" w:rsidP="00203FBA">
      <w:pPr>
        <w:pStyle w:val="Standard"/>
        <w:rPr>
          <w:rFonts w:ascii="Arial" w:hAnsi="Arial" w:cs="Arial"/>
          <w:sz w:val="28"/>
          <w:szCs w:val="28"/>
        </w:rPr>
      </w:pPr>
    </w:p>
    <w:p w:rsidR="00203FBA" w:rsidRPr="00DA4AE1" w:rsidRDefault="00DA4AE1" w:rsidP="00203FBA">
      <w:pPr>
        <w:pStyle w:val="Standard"/>
        <w:rPr>
          <w:rFonts w:ascii="Arial" w:hAnsi="Arial" w:cs="Arial"/>
          <w:sz w:val="28"/>
          <w:szCs w:val="28"/>
          <w:lang w:val="en-US"/>
        </w:rPr>
      </w:pPr>
      <w:r w:rsidRPr="00DA4AE1">
        <w:rPr>
          <w:rFonts w:ascii="Arial" w:hAnsi="Arial" w:cs="Arial"/>
          <w:color w:val="000000"/>
          <w:sz w:val="28"/>
          <w:szCs w:val="28"/>
          <w:shd w:val="clear" w:color="auto" w:fill="FFFFFF"/>
          <w:lang w:val="en-US"/>
        </w:rPr>
        <w:t>The following photographs were obtained for each case</w:t>
      </w:r>
    </w:p>
    <w:p w:rsidR="00203FBA" w:rsidRPr="00DA4AE1" w:rsidRDefault="00203FBA" w:rsidP="00203FBA">
      <w:pPr>
        <w:pStyle w:val="Standard"/>
        <w:rPr>
          <w:rFonts w:ascii="Arial" w:hAnsi="Arial" w:cs="Arial"/>
          <w:sz w:val="28"/>
          <w:szCs w:val="28"/>
          <w:lang w:val="en-US"/>
        </w:rPr>
      </w:pPr>
    </w:p>
    <w:p w:rsidR="00203FBA" w:rsidRPr="00DA4AE1" w:rsidRDefault="00203FBA" w:rsidP="00203FBA">
      <w:pPr>
        <w:pStyle w:val="Standard"/>
        <w:rPr>
          <w:sz w:val="28"/>
          <w:szCs w:val="28"/>
          <w:lang w:val="en-US"/>
        </w:rPr>
      </w:pPr>
    </w:p>
    <w:p w:rsidR="00203FBA" w:rsidRPr="00DA4AE1" w:rsidRDefault="00203FBA" w:rsidP="00203FBA">
      <w:pPr>
        <w:pStyle w:val="Standard"/>
        <w:rPr>
          <w:lang w:val="en-US"/>
        </w:rPr>
      </w:pPr>
      <w:r>
        <w:rPr>
          <w:noProof/>
          <w:sz w:val="28"/>
          <w:szCs w:val="28"/>
          <w:lang w:eastAsia="ru-RU" w:bidi="ar-SA"/>
        </w:rPr>
        <w:lastRenderedPageBreak/>
        <w:drawing>
          <wp:anchor distT="0" distB="0" distL="114300" distR="114300" simplePos="0" relativeHeight="251666944" behindDoc="0" locked="0" layoutInCell="1" allowOverlap="1" wp14:anchorId="56057A5E" wp14:editId="2B345DCA">
            <wp:simplePos x="0" y="0"/>
            <wp:positionH relativeFrom="column">
              <wp:posOffset>16559</wp:posOffset>
            </wp:positionH>
            <wp:positionV relativeFrom="paragraph">
              <wp:posOffset>34198</wp:posOffset>
            </wp:positionV>
            <wp:extent cx="1799639" cy="1778041"/>
            <wp:effectExtent l="0" t="0" r="0" b="0"/>
            <wp:wrapSquare wrapText="bothSides"/>
            <wp:docPr id="14"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1799639" cy="1778041"/>
                    </a:xfrm>
                    <a:prstGeom prst="rect">
                      <a:avLst/>
                    </a:prstGeom>
                    <a:noFill/>
                    <a:ln>
                      <a:noFill/>
                      <a:prstDash/>
                    </a:ln>
                  </pic:spPr>
                </pic:pic>
              </a:graphicData>
            </a:graphic>
          </wp:anchor>
        </w:drawing>
      </w:r>
      <w:r>
        <w:rPr>
          <w:noProof/>
          <w:sz w:val="28"/>
          <w:szCs w:val="28"/>
          <w:lang w:eastAsia="ru-RU" w:bidi="ar-SA"/>
        </w:rPr>
        <w:drawing>
          <wp:anchor distT="0" distB="0" distL="114300" distR="114300" simplePos="0" relativeHeight="251667968" behindDoc="0" locked="0" layoutInCell="1" allowOverlap="1" wp14:anchorId="12FEC89B" wp14:editId="53629AF4">
            <wp:simplePos x="0" y="0"/>
            <wp:positionH relativeFrom="column">
              <wp:posOffset>2099160</wp:posOffset>
            </wp:positionH>
            <wp:positionV relativeFrom="paragraph">
              <wp:posOffset>43918</wp:posOffset>
            </wp:positionV>
            <wp:extent cx="1816199" cy="1779843"/>
            <wp:effectExtent l="0" t="0" r="0" b="0"/>
            <wp:wrapSquare wrapText="bothSides"/>
            <wp:docPr id="1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1816199" cy="1779843"/>
                    </a:xfrm>
                    <a:prstGeom prst="rect">
                      <a:avLst/>
                    </a:prstGeom>
                    <a:noFill/>
                    <a:ln>
                      <a:noFill/>
                      <a:prstDash/>
                    </a:ln>
                  </pic:spPr>
                </pic:pic>
              </a:graphicData>
            </a:graphic>
          </wp:anchor>
        </w:drawing>
      </w:r>
      <w:r>
        <w:rPr>
          <w:noProof/>
          <w:sz w:val="28"/>
          <w:szCs w:val="28"/>
          <w:lang w:eastAsia="ru-RU" w:bidi="ar-SA"/>
        </w:rPr>
        <w:drawing>
          <wp:anchor distT="0" distB="0" distL="114300" distR="114300" simplePos="0" relativeHeight="251668992" behindDoc="0" locked="0" layoutInCell="1" allowOverlap="1" wp14:anchorId="08DF68C6" wp14:editId="7DC31724">
            <wp:simplePos x="0" y="0"/>
            <wp:positionH relativeFrom="column">
              <wp:posOffset>4151522</wp:posOffset>
            </wp:positionH>
            <wp:positionV relativeFrom="paragraph">
              <wp:posOffset>57963</wp:posOffset>
            </wp:positionV>
            <wp:extent cx="1795323" cy="1765797"/>
            <wp:effectExtent l="0" t="0" r="0" b="5853"/>
            <wp:wrapSquare wrapText="bothSides"/>
            <wp:docPr id="16"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1795323" cy="1765797"/>
                    </a:xfrm>
                    <a:prstGeom prst="rect">
                      <a:avLst/>
                    </a:prstGeom>
                    <a:noFill/>
                    <a:ln>
                      <a:noFill/>
                      <a:prstDash/>
                    </a:ln>
                  </pic:spPr>
                </pic:pic>
              </a:graphicData>
            </a:graphic>
          </wp:anchor>
        </w:drawing>
      </w:r>
    </w:p>
    <w:p w:rsidR="00203FBA" w:rsidRPr="00241400" w:rsidRDefault="00203FBA" w:rsidP="00203FBA">
      <w:pPr>
        <w:pStyle w:val="Standard"/>
        <w:rPr>
          <w:rFonts w:ascii="Arial" w:hAnsi="Arial" w:cs="Arial"/>
          <w:sz w:val="28"/>
          <w:szCs w:val="28"/>
          <w:lang w:val="en-US"/>
        </w:rPr>
      </w:pPr>
      <w:r w:rsidRPr="00DA4AE1">
        <w:rPr>
          <w:sz w:val="28"/>
          <w:szCs w:val="28"/>
          <w:lang w:val="en-US"/>
        </w:rPr>
        <w:t xml:space="preserve">                           </w:t>
      </w:r>
      <w:r w:rsidR="00241400">
        <w:rPr>
          <w:sz w:val="28"/>
          <w:szCs w:val="28"/>
          <w:lang w:val="en-US"/>
        </w:rPr>
        <w:t xml:space="preserve">                               </w:t>
      </w:r>
      <w:r w:rsidR="00241400" w:rsidRPr="00241400">
        <w:rPr>
          <w:rFonts w:ascii="Arial" w:hAnsi="Arial" w:cs="Arial"/>
          <w:sz w:val="28"/>
          <w:szCs w:val="28"/>
          <w:lang w:val="en-US"/>
        </w:rPr>
        <w:t>without glass</w:t>
      </w:r>
    </w:p>
    <w:p w:rsidR="00203FBA" w:rsidRPr="00241400" w:rsidRDefault="00203FBA" w:rsidP="00203FBA">
      <w:pPr>
        <w:pStyle w:val="Standard"/>
        <w:rPr>
          <w:sz w:val="28"/>
          <w:szCs w:val="28"/>
          <w:lang w:val="en-US"/>
        </w:rPr>
      </w:pPr>
    </w:p>
    <w:p w:rsidR="00203FBA" w:rsidRPr="00241400" w:rsidRDefault="00203FBA" w:rsidP="00203FBA">
      <w:pPr>
        <w:pStyle w:val="Standard"/>
        <w:rPr>
          <w:lang w:val="en-US"/>
        </w:rPr>
      </w:pPr>
      <w:r>
        <w:rPr>
          <w:b/>
          <w:bCs/>
          <w:noProof/>
          <w:sz w:val="28"/>
          <w:szCs w:val="28"/>
          <w:lang w:eastAsia="ru-RU" w:bidi="ar-SA"/>
        </w:rPr>
        <w:drawing>
          <wp:anchor distT="0" distB="0" distL="114300" distR="114300" simplePos="0" relativeHeight="251672064" behindDoc="0" locked="0" layoutInCell="1" allowOverlap="1" wp14:anchorId="6A5371E3" wp14:editId="1E450D06">
            <wp:simplePos x="0" y="0"/>
            <wp:positionH relativeFrom="column">
              <wp:posOffset>2171160</wp:posOffset>
            </wp:positionH>
            <wp:positionV relativeFrom="paragraph">
              <wp:posOffset>191164</wp:posOffset>
            </wp:positionV>
            <wp:extent cx="1803955" cy="1798204"/>
            <wp:effectExtent l="0" t="0" r="5795" b="0"/>
            <wp:wrapSquare wrapText="bothSides"/>
            <wp:docPr id="18"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1803955" cy="1798204"/>
                    </a:xfrm>
                    <a:prstGeom prst="rect">
                      <a:avLst/>
                    </a:prstGeom>
                    <a:noFill/>
                    <a:ln>
                      <a:noFill/>
                      <a:prstDash/>
                    </a:ln>
                  </pic:spPr>
                </pic:pic>
              </a:graphicData>
            </a:graphic>
          </wp:anchor>
        </w:drawing>
      </w:r>
    </w:p>
    <w:p w:rsidR="00203FBA" w:rsidRPr="00241400" w:rsidRDefault="00203FBA" w:rsidP="00203FBA">
      <w:pPr>
        <w:pStyle w:val="Standard"/>
        <w:rPr>
          <w:lang w:val="en-US"/>
        </w:rPr>
      </w:pPr>
      <w:r>
        <w:rPr>
          <w:b/>
          <w:bCs/>
          <w:noProof/>
          <w:sz w:val="28"/>
          <w:szCs w:val="28"/>
          <w:lang w:eastAsia="ru-RU" w:bidi="ar-SA"/>
        </w:rPr>
        <w:drawing>
          <wp:anchor distT="0" distB="0" distL="114300" distR="114300" simplePos="0" relativeHeight="251671040" behindDoc="0" locked="0" layoutInCell="1" allowOverlap="1" wp14:anchorId="04032B2F" wp14:editId="089C6D97">
            <wp:simplePos x="0" y="0"/>
            <wp:positionH relativeFrom="column">
              <wp:posOffset>74157</wp:posOffset>
            </wp:positionH>
            <wp:positionV relativeFrom="paragraph">
              <wp:posOffset>25557</wp:posOffset>
            </wp:positionV>
            <wp:extent cx="1741675" cy="1779120"/>
            <wp:effectExtent l="0" t="0" r="0" b="0"/>
            <wp:wrapSquare wrapText="bothSides"/>
            <wp:docPr id="19"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1741675" cy="1779120"/>
                    </a:xfrm>
                    <a:prstGeom prst="rect">
                      <a:avLst/>
                    </a:prstGeom>
                    <a:noFill/>
                    <a:ln>
                      <a:noFill/>
                      <a:prstDash/>
                    </a:ln>
                  </pic:spPr>
                </pic:pic>
              </a:graphicData>
            </a:graphic>
          </wp:anchor>
        </w:drawing>
      </w:r>
      <w:r>
        <w:rPr>
          <w:b/>
          <w:bCs/>
          <w:noProof/>
          <w:sz w:val="28"/>
          <w:szCs w:val="28"/>
          <w:lang w:eastAsia="ru-RU" w:bidi="ar-SA"/>
        </w:rPr>
        <w:drawing>
          <wp:anchor distT="0" distB="0" distL="114300" distR="114300" simplePos="0" relativeHeight="251673088" behindDoc="0" locked="0" layoutInCell="1" allowOverlap="1" wp14:anchorId="7424E037" wp14:editId="45BA9E2F">
            <wp:simplePos x="0" y="0"/>
            <wp:positionH relativeFrom="column">
              <wp:posOffset>4307756</wp:posOffset>
            </wp:positionH>
            <wp:positionV relativeFrom="paragraph">
              <wp:posOffset>12243</wp:posOffset>
            </wp:positionV>
            <wp:extent cx="1803955" cy="1749594"/>
            <wp:effectExtent l="0" t="0" r="5795" b="3006"/>
            <wp:wrapSquare wrapText="bothSides"/>
            <wp:docPr id="8"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1803955" cy="1749594"/>
                    </a:xfrm>
                    <a:prstGeom prst="rect">
                      <a:avLst/>
                    </a:prstGeom>
                    <a:noFill/>
                    <a:ln>
                      <a:noFill/>
                      <a:prstDash/>
                    </a:ln>
                  </pic:spPr>
                </pic:pic>
              </a:graphicData>
            </a:graphic>
          </wp:anchor>
        </w:drawing>
      </w:r>
    </w:p>
    <w:p w:rsidR="00203FBA" w:rsidRPr="00241400" w:rsidRDefault="00203FBA" w:rsidP="00203FBA">
      <w:pPr>
        <w:pStyle w:val="Standard"/>
        <w:rPr>
          <w:rFonts w:ascii="Arial" w:hAnsi="Arial" w:cs="Arial"/>
          <w:sz w:val="28"/>
          <w:szCs w:val="28"/>
          <w:lang w:val="en-US"/>
        </w:rPr>
      </w:pPr>
      <w:r w:rsidRPr="00241400">
        <w:rPr>
          <w:rFonts w:ascii="Arial" w:hAnsi="Arial" w:cs="Arial"/>
          <w:sz w:val="28"/>
          <w:szCs w:val="28"/>
          <w:lang w:val="en-US"/>
        </w:rPr>
        <w:t xml:space="preserve">                                                  </w:t>
      </w:r>
      <w:r w:rsidR="00241400" w:rsidRPr="00241400">
        <w:rPr>
          <w:rFonts w:ascii="Arial" w:hAnsi="Arial" w:cs="Arial"/>
          <w:sz w:val="28"/>
          <w:szCs w:val="28"/>
          <w:lang w:val="en-US"/>
        </w:rPr>
        <w:t xml:space="preserve">  with glass</w:t>
      </w:r>
    </w:p>
    <w:p w:rsidR="00203FBA" w:rsidRPr="00241400" w:rsidRDefault="00203FBA" w:rsidP="00203FBA">
      <w:pPr>
        <w:pStyle w:val="Standard"/>
        <w:rPr>
          <w:b/>
          <w:bCs/>
          <w:sz w:val="28"/>
          <w:szCs w:val="28"/>
          <w:lang w:val="en-US"/>
        </w:rPr>
      </w:pPr>
    </w:p>
    <w:p w:rsidR="00203FBA" w:rsidRPr="00241400" w:rsidRDefault="00203FBA" w:rsidP="00203FBA">
      <w:pPr>
        <w:pStyle w:val="Standard"/>
        <w:rPr>
          <w:b/>
          <w:bCs/>
          <w:sz w:val="28"/>
          <w:szCs w:val="28"/>
          <w:lang w:val="en-US"/>
        </w:rPr>
      </w:pPr>
      <w:r>
        <w:rPr>
          <w:b/>
          <w:bCs/>
          <w:noProof/>
          <w:sz w:val="28"/>
          <w:szCs w:val="28"/>
          <w:lang w:eastAsia="ru-RU" w:bidi="ar-SA"/>
        </w:rPr>
        <w:drawing>
          <wp:anchor distT="0" distB="0" distL="114300" distR="114300" simplePos="0" relativeHeight="251677184" behindDoc="0" locked="0" layoutInCell="1" allowOverlap="1" wp14:anchorId="097606AD" wp14:editId="0FEAD3A6">
            <wp:simplePos x="0" y="0"/>
            <wp:positionH relativeFrom="margin">
              <wp:align>center</wp:align>
            </wp:positionH>
            <wp:positionV relativeFrom="paragraph">
              <wp:posOffset>213222</wp:posOffset>
            </wp:positionV>
            <wp:extent cx="1826998" cy="1670041"/>
            <wp:effectExtent l="0" t="0" r="1905" b="6985"/>
            <wp:wrapSquare wrapText="bothSides"/>
            <wp:docPr id="21"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a:stretch>
                      <a:fillRect/>
                    </a:stretch>
                  </pic:blipFill>
                  <pic:spPr>
                    <a:xfrm>
                      <a:off x="0" y="0"/>
                      <a:ext cx="1826998" cy="1670041"/>
                    </a:xfrm>
                    <a:prstGeom prst="rect">
                      <a:avLst/>
                    </a:prstGeom>
                    <a:noFill/>
                    <a:ln>
                      <a:noFill/>
                      <a:prstDash/>
                    </a:ln>
                  </pic:spPr>
                </pic:pic>
              </a:graphicData>
            </a:graphic>
          </wp:anchor>
        </w:drawing>
      </w:r>
      <w:r>
        <w:rPr>
          <w:b/>
          <w:bCs/>
          <w:noProof/>
          <w:sz w:val="28"/>
          <w:szCs w:val="28"/>
          <w:lang w:eastAsia="ru-RU" w:bidi="ar-SA"/>
        </w:rPr>
        <w:drawing>
          <wp:anchor distT="0" distB="0" distL="114300" distR="114300" simplePos="0" relativeHeight="251675136" behindDoc="0" locked="0" layoutInCell="1" allowOverlap="1" wp14:anchorId="39B2E953" wp14:editId="1FADF91C">
            <wp:simplePos x="0" y="0"/>
            <wp:positionH relativeFrom="column">
              <wp:posOffset>0</wp:posOffset>
            </wp:positionH>
            <wp:positionV relativeFrom="paragraph">
              <wp:posOffset>206375</wp:posOffset>
            </wp:positionV>
            <wp:extent cx="1826998" cy="1670041"/>
            <wp:effectExtent l="0" t="0" r="1802" b="6359"/>
            <wp:wrapSquare wrapText="bothSides"/>
            <wp:docPr id="20"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a:stretch>
                      <a:fillRect/>
                    </a:stretch>
                  </pic:blipFill>
                  <pic:spPr>
                    <a:xfrm>
                      <a:off x="0" y="0"/>
                      <a:ext cx="1826998" cy="1670041"/>
                    </a:xfrm>
                    <a:prstGeom prst="rect">
                      <a:avLst/>
                    </a:prstGeom>
                    <a:noFill/>
                    <a:ln>
                      <a:noFill/>
                      <a:prstDash/>
                    </a:ln>
                  </pic:spPr>
                </pic:pic>
              </a:graphicData>
            </a:graphic>
          </wp:anchor>
        </w:drawing>
      </w:r>
    </w:p>
    <w:p w:rsidR="00203FBA" w:rsidRPr="00241400" w:rsidRDefault="00203FBA" w:rsidP="00203FBA">
      <w:pPr>
        <w:pStyle w:val="Standard"/>
        <w:rPr>
          <w:b/>
          <w:bCs/>
          <w:sz w:val="28"/>
          <w:szCs w:val="28"/>
          <w:lang w:val="en-US"/>
        </w:rPr>
      </w:pPr>
      <w:r>
        <w:rPr>
          <w:b/>
          <w:bCs/>
          <w:noProof/>
          <w:sz w:val="28"/>
          <w:szCs w:val="28"/>
          <w:lang w:eastAsia="ru-RU" w:bidi="ar-SA"/>
        </w:rPr>
        <w:drawing>
          <wp:anchor distT="0" distB="0" distL="114300" distR="114300" simplePos="0" relativeHeight="251679232" behindDoc="0" locked="0" layoutInCell="1" allowOverlap="1" wp14:anchorId="3E691605" wp14:editId="607E92B5">
            <wp:simplePos x="0" y="0"/>
            <wp:positionH relativeFrom="column">
              <wp:posOffset>4232440</wp:posOffset>
            </wp:positionH>
            <wp:positionV relativeFrom="paragraph">
              <wp:posOffset>5025</wp:posOffset>
            </wp:positionV>
            <wp:extent cx="1826998" cy="1670041"/>
            <wp:effectExtent l="0" t="0" r="1802" b="6359"/>
            <wp:wrapSquare wrapText="bothSides"/>
            <wp:docPr id="22"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a:stretch>
                      <a:fillRect/>
                    </a:stretch>
                  </pic:blipFill>
                  <pic:spPr>
                    <a:xfrm>
                      <a:off x="0" y="0"/>
                      <a:ext cx="1826998" cy="1670041"/>
                    </a:xfrm>
                    <a:prstGeom prst="rect">
                      <a:avLst/>
                    </a:prstGeom>
                    <a:noFill/>
                    <a:ln>
                      <a:noFill/>
                      <a:prstDash/>
                    </a:ln>
                  </pic:spPr>
                </pic:pic>
              </a:graphicData>
            </a:graphic>
          </wp:anchor>
        </w:drawing>
      </w:r>
    </w:p>
    <w:p w:rsidR="00203FBA" w:rsidRPr="00241400" w:rsidRDefault="00203FBA" w:rsidP="00203FBA">
      <w:pPr>
        <w:pStyle w:val="Standard"/>
        <w:rPr>
          <w:rFonts w:ascii="Arial" w:hAnsi="Arial" w:cs="Arial"/>
          <w:bCs/>
          <w:sz w:val="28"/>
          <w:szCs w:val="28"/>
          <w:lang w:val="en-US"/>
        </w:rPr>
      </w:pPr>
      <w:r w:rsidRPr="00241400">
        <w:rPr>
          <w:b/>
          <w:bCs/>
          <w:sz w:val="28"/>
          <w:szCs w:val="28"/>
          <w:lang w:val="en-US"/>
        </w:rPr>
        <w:t xml:space="preserve">                                                   </w:t>
      </w:r>
      <w:r w:rsidRPr="00241400">
        <w:rPr>
          <w:rFonts w:ascii="Arial" w:hAnsi="Arial" w:cs="Arial"/>
          <w:bCs/>
          <w:sz w:val="28"/>
          <w:szCs w:val="28"/>
          <w:lang w:val="en-US"/>
        </w:rPr>
        <w:t xml:space="preserve"> </w:t>
      </w:r>
      <w:r w:rsidR="00241400" w:rsidRPr="00241400">
        <w:rPr>
          <w:rFonts w:ascii="Arial" w:hAnsi="Arial" w:cs="Arial"/>
          <w:bCs/>
          <w:sz w:val="28"/>
          <w:szCs w:val="28"/>
          <w:lang w:val="en-US"/>
        </w:rPr>
        <w:t>dark background</w:t>
      </w:r>
    </w:p>
    <w:p w:rsidR="00203FBA" w:rsidRPr="00241400" w:rsidRDefault="00203FBA" w:rsidP="00203FBA">
      <w:pPr>
        <w:pStyle w:val="Standard"/>
        <w:rPr>
          <w:b/>
          <w:bCs/>
          <w:sz w:val="28"/>
          <w:szCs w:val="28"/>
          <w:lang w:val="en-US"/>
        </w:rPr>
      </w:pPr>
    </w:p>
    <w:p w:rsidR="00DA4AE1" w:rsidRPr="00DA4AE1" w:rsidRDefault="00DA4AE1" w:rsidP="002B440D">
      <w:pPr>
        <w:pStyle w:val="a8"/>
        <w:shd w:val="clear" w:color="auto" w:fill="FFFFFF"/>
        <w:spacing w:before="120" w:beforeAutospacing="0" w:after="240" w:afterAutospacing="0"/>
        <w:jc w:val="both"/>
        <w:rPr>
          <w:rFonts w:ascii="Arial" w:hAnsi="Arial" w:cs="Arial"/>
          <w:color w:val="000000"/>
          <w:sz w:val="28"/>
          <w:szCs w:val="28"/>
          <w:shd w:val="clear" w:color="auto" w:fill="FFFFFF"/>
          <w:lang w:val="en-US"/>
        </w:rPr>
      </w:pPr>
      <w:r w:rsidRPr="00DA4AE1">
        <w:rPr>
          <w:rFonts w:ascii="Arial" w:hAnsi="Arial" w:cs="Arial"/>
          <w:color w:val="000000"/>
          <w:sz w:val="28"/>
          <w:szCs w:val="28"/>
          <w:shd w:val="clear" w:color="auto" w:fill="FFFFFF"/>
          <w:lang w:val="en-US"/>
        </w:rPr>
        <w:t>The photos were also processed and the intensity was obtained for a dark background, without glass and with glass. For a dark background, all the intensities turned out to be equal to 1. These values are obtained from the file data. For a typical 8-bit single-channel image, the bytes are divided by 255.0.</w:t>
      </w:r>
    </w:p>
    <w:p w:rsidR="00C50CF7" w:rsidRPr="00C50CF7" w:rsidRDefault="00DA4AE1" w:rsidP="00C50CF7">
      <w:pPr>
        <w:pStyle w:val="a8"/>
        <w:shd w:val="clear" w:color="auto" w:fill="FFFFFF"/>
        <w:spacing w:before="120" w:beforeAutospacing="0" w:after="240" w:afterAutospacing="0"/>
        <w:jc w:val="both"/>
        <w:rPr>
          <w:rFonts w:ascii="Arial" w:hAnsi="Arial" w:cs="Arial"/>
          <w:color w:val="000000"/>
          <w:sz w:val="28"/>
          <w:szCs w:val="28"/>
          <w:shd w:val="clear" w:color="auto" w:fill="FFFFFF"/>
          <w:lang w:val="en-US"/>
        </w:rPr>
      </w:pPr>
      <w:r w:rsidRPr="00DA4AE1">
        <w:rPr>
          <w:rFonts w:ascii="Arial" w:hAnsi="Arial" w:cs="Arial"/>
          <w:color w:val="000000"/>
          <w:sz w:val="28"/>
          <w:szCs w:val="28"/>
          <w:shd w:val="clear" w:color="auto" w:fill="FFFFFF"/>
          <w:lang w:val="en-US"/>
        </w:rPr>
        <w:t xml:space="preserve"> The conversion of these values into intensity is a non-linear transfer function, which is a combination of a linear function for low brightness </w:t>
      </w:r>
      <w:r w:rsidR="00C50CF7" w:rsidRPr="00DA4AE1">
        <w:rPr>
          <w:rFonts w:ascii="Arial" w:hAnsi="Arial" w:cs="Arial"/>
          <w:color w:val="000000"/>
          <w:sz w:val="28"/>
          <w:szCs w:val="28"/>
          <w:shd w:val="clear" w:color="auto" w:fill="FFFFFF"/>
          <w:lang w:val="en-US"/>
        </w:rPr>
        <w:t xml:space="preserve">values </w:t>
      </w:r>
      <w:r w:rsidR="00C50CF7" w:rsidRPr="00DA4AE1">
        <w:rPr>
          <w:rFonts w:ascii="Arial" w:hAnsi="Arial" w:cs="Arial"/>
          <w:color w:val="000000"/>
          <w:sz w:val="28"/>
          <w:szCs w:val="28"/>
          <w:shd w:val="clear" w:color="auto" w:fill="FFFFFF"/>
          <w:lang w:val="en-US"/>
        </w:rPr>
        <w:lastRenderedPageBreak/>
        <w:t>and an offset power law for the rest of the range. Linear intensities are calculated as follows (the same for all channels):</w:t>
      </w:r>
    </w:p>
    <w:p w:rsidR="00DA4AE1" w:rsidRPr="00C50CF7" w:rsidRDefault="00DA4AE1" w:rsidP="002B440D">
      <w:pPr>
        <w:pStyle w:val="a8"/>
        <w:shd w:val="clear" w:color="auto" w:fill="FFFFFF"/>
        <w:spacing w:before="120" w:beforeAutospacing="0" w:after="240" w:afterAutospacing="0"/>
        <w:jc w:val="both"/>
        <w:rPr>
          <w:rFonts w:ascii="Arial" w:hAnsi="Arial" w:cs="Arial"/>
          <w:color w:val="000000"/>
          <w:sz w:val="28"/>
          <w:szCs w:val="28"/>
          <w:shd w:val="clear" w:color="auto" w:fill="FFFFFF"/>
          <w:lang w:val="en-US"/>
        </w:rPr>
      </w:pPr>
    </w:p>
    <w:p w:rsidR="00084F68" w:rsidRPr="007804ED" w:rsidRDefault="00084F68" w:rsidP="00084F68">
      <w:pPr>
        <w:pStyle w:val="a8"/>
        <w:shd w:val="clear" w:color="auto" w:fill="FFFFFF"/>
        <w:spacing w:before="120" w:beforeAutospacing="0" w:after="240" w:afterAutospacing="0"/>
        <w:rPr>
          <w:rFonts w:ascii="Arial" w:hAnsi="Arial" w:cs="Arial"/>
          <w:color w:val="202122"/>
          <w:sz w:val="52"/>
          <w:szCs w:val="52"/>
          <w:lang w:val="en-US"/>
        </w:rPr>
      </w:pPr>
      <w:r w:rsidRPr="00084F68">
        <w:rPr>
          <w:rFonts w:ascii="Arial" w:hAnsi="Arial" w:cs="Arial"/>
          <w:color w:val="202122"/>
          <w:sz w:val="52"/>
          <w:szCs w:val="52"/>
          <w:lang w:val="en-US"/>
        </w:rPr>
        <w:t>I</w:t>
      </w:r>
      <w:r w:rsidRPr="007804ED">
        <w:rPr>
          <w:rFonts w:ascii="Arial" w:hAnsi="Arial" w:cs="Arial"/>
          <w:color w:val="202122"/>
          <w:sz w:val="52"/>
          <w:szCs w:val="52"/>
          <w:lang w:val="en-US"/>
        </w:rPr>
        <w:t>=</w:t>
      </w:r>
      <m:oMath>
        <m:r>
          <w:rPr>
            <w:rFonts w:ascii="Cambria Math" w:hAnsi="Cambria Math" w:cs="Cambria Math"/>
            <w:color w:val="202122"/>
            <w:sz w:val="52"/>
            <w:szCs w:val="52"/>
            <w:lang w:val="en-US"/>
          </w:rPr>
          <m:t>(</m:t>
        </m:r>
        <m:f>
          <m:fPr>
            <m:ctrlPr>
              <w:rPr>
                <w:rFonts w:ascii="Cambria Math" w:hAnsi="Cambria Math" w:cs="Arial"/>
                <w:color w:val="202122"/>
                <w:sz w:val="52"/>
                <w:szCs w:val="52"/>
                <w:lang w:val="en-US"/>
              </w:rPr>
            </m:ctrlPr>
          </m:fPr>
          <m:num>
            <m:r>
              <m:rPr>
                <m:sty m:val="p"/>
              </m:rPr>
              <w:rPr>
                <w:rFonts w:ascii="Cambria Math" w:hAnsi="Cambria Math" w:cs="Cambria Math"/>
                <w:color w:val="202122"/>
                <w:sz w:val="52"/>
                <w:szCs w:val="52"/>
                <w:lang w:val="en-US"/>
              </w:rPr>
              <m:t>Io+0,055</m:t>
            </m:r>
          </m:num>
          <m:den>
            <m:r>
              <m:rPr>
                <m:sty m:val="p"/>
              </m:rPr>
              <w:rPr>
                <w:rFonts w:ascii="Cambria Math" w:hAnsi="Cambria Math" w:cs="Cambria Math"/>
                <w:color w:val="202122"/>
                <w:sz w:val="52"/>
                <w:szCs w:val="52"/>
                <w:lang w:val="en-US"/>
              </w:rPr>
              <m:t>1,055</m:t>
            </m:r>
          </m:den>
        </m:f>
        <m:r>
          <w:rPr>
            <w:rFonts w:ascii="Cambria Math" w:hAnsi="Cambria Math" w:cs="Arial"/>
            <w:color w:val="202122"/>
            <w:sz w:val="52"/>
            <w:szCs w:val="52"/>
            <w:lang w:val="en-US"/>
          </w:rPr>
          <m:t>)</m:t>
        </m:r>
      </m:oMath>
      <w:r w:rsidRPr="007804ED">
        <w:rPr>
          <w:rFonts w:ascii="Arial" w:hAnsi="Arial" w:cs="Arial"/>
          <w:color w:val="202122"/>
          <w:sz w:val="52"/>
          <w:szCs w:val="52"/>
          <w:lang w:val="en-US"/>
        </w:rPr>
        <w:t>^2,4</w:t>
      </w:r>
    </w:p>
    <w:p w:rsidR="00203FBA" w:rsidRPr="007804ED" w:rsidRDefault="00084F68" w:rsidP="00203FBA">
      <w:pPr>
        <w:pStyle w:val="Standard"/>
        <w:rPr>
          <w:rFonts w:ascii="Arial" w:hAnsi="Arial" w:cs="Arial"/>
          <w:bCs/>
          <w:sz w:val="28"/>
          <w:szCs w:val="28"/>
          <w:lang w:val="en-US"/>
        </w:rPr>
      </w:pPr>
      <w:r>
        <w:rPr>
          <w:rFonts w:ascii="Arial" w:hAnsi="Arial" w:cs="Arial"/>
          <w:bCs/>
          <w:sz w:val="28"/>
          <w:szCs w:val="28"/>
        </w:rPr>
        <w:t>Где</w:t>
      </w:r>
      <w:r w:rsidRPr="007804ED">
        <w:rPr>
          <w:rFonts w:ascii="Arial" w:hAnsi="Arial" w:cs="Arial"/>
          <w:bCs/>
          <w:sz w:val="28"/>
          <w:szCs w:val="28"/>
          <w:lang w:val="en-US"/>
        </w:rPr>
        <w:t xml:space="preserve">: </w:t>
      </w:r>
    </w:p>
    <w:p w:rsidR="00902368" w:rsidRPr="00902368" w:rsidRDefault="00084F68" w:rsidP="00203FBA">
      <w:pPr>
        <w:pStyle w:val="Standard"/>
        <w:rPr>
          <w:rFonts w:ascii="Arial" w:hAnsi="Arial" w:cs="Arial"/>
          <w:color w:val="000000"/>
          <w:sz w:val="36"/>
          <w:szCs w:val="36"/>
          <w:shd w:val="clear" w:color="auto" w:fill="FFFFFF"/>
          <w:lang w:val="en-US"/>
        </w:rPr>
      </w:pPr>
      <w:r w:rsidRPr="00084F68">
        <w:rPr>
          <w:rFonts w:ascii="Arial" w:hAnsi="Arial" w:cs="Arial"/>
          <w:bCs/>
          <w:sz w:val="52"/>
          <w:szCs w:val="52"/>
          <w:lang w:val="en-US"/>
        </w:rPr>
        <w:t>I</w:t>
      </w:r>
      <w:r w:rsidRPr="00902368">
        <w:rPr>
          <w:rFonts w:ascii="Arial" w:hAnsi="Arial" w:cs="Arial"/>
          <w:bCs/>
          <w:sz w:val="28"/>
          <w:szCs w:val="28"/>
          <w:lang w:val="en-US"/>
        </w:rPr>
        <w:t xml:space="preserve">- </w:t>
      </w:r>
      <w:r w:rsidR="00902368" w:rsidRPr="00902368">
        <w:rPr>
          <w:rFonts w:ascii="Arial" w:hAnsi="Arial" w:cs="Arial"/>
          <w:color w:val="000000"/>
          <w:sz w:val="28"/>
          <w:szCs w:val="28"/>
          <w:shd w:val="clear" w:color="auto" w:fill="FFFFFF"/>
          <w:lang w:val="en-US"/>
        </w:rPr>
        <w:t>linear intensity</w:t>
      </w:r>
    </w:p>
    <w:p w:rsidR="00084F68" w:rsidRPr="00902368" w:rsidRDefault="00084F68" w:rsidP="00203FBA">
      <w:pPr>
        <w:pStyle w:val="Standard"/>
        <w:rPr>
          <w:rFonts w:ascii="Arial" w:hAnsi="Arial" w:cs="Arial"/>
          <w:bCs/>
          <w:sz w:val="28"/>
          <w:szCs w:val="28"/>
          <w:lang w:val="en-US"/>
        </w:rPr>
      </w:pPr>
      <w:r w:rsidRPr="00084F68">
        <w:rPr>
          <w:rFonts w:ascii="Arial" w:hAnsi="Arial" w:cs="Arial"/>
          <w:bCs/>
          <w:sz w:val="52"/>
          <w:szCs w:val="52"/>
          <w:lang w:val="en-US"/>
        </w:rPr>
        <w:t>I</w:t>
      </w:r>
      <w:r w:rsidRPr="00902368">
        <w:rPr>
          <w:rFonts w:ascii="Arial" w:hAnsi="Arial" w:cs="Arial"/>
          <w:bCs/>
          <w:sz w:val="52"/>
          <w:szCs w:val="52"/>
          <w:lang w:val="en-US"/>
        </w:rPr>
        <w:t>0</w:t>
      </w:r>
      <w:r w:rsidRPr="00902368">
        <w:rPr>
          <w:rFonts w:ascii="Arial" w:hAnsi="Arial" w:cs="Arial"/>
          <w:bCs/>
          <w:sz w:val="28"/>
          <w:szCs w:val="28"/>
          <w:lang w:val="en-US"/>
        </w:rPr>
        <w:t xml:space="preserve">- </w:t>
      </w:r>
      <w:r w:rsidR="00902368" w:rsidRPr="00902368">
        <w:rPr>
          <w:rFonts w:ascii="Arial" w:hAnsi="Arial" w:cs="Arial"/>
          <w:color w:val="000000"/>
          <w:sz w:val="28"/>
          <w:szCs w:val="28"/>
          <w:shd w:val="clear" w:color="auto" w:fill="FFFFFF"/>
          <w:lang w:val="en-US"/>
        </w:rPr>
        <w:t>initial intensity</w:t>
      </w:r>
    </w:p>
    <w:p w:rsidR="00203FBA" w:rsidRPr="00902368" w:rsidRDefault="00203FBA" w:rsidP="00203FBA">
      <w:pPr>
        <w:pStyle w:val="Standard"/>
        <w:rPr>
          <w:b/>
          <w:bCs/>
          <w:sz w:val="28"/>
          <w:szCs w:val="28"/>
          <w:lang w:val="en-US"/>
        </w:rPr>
      </w:pPr>
    </w:p>
    <w:p w:rsidR="00203FBA" w:rsidRPr="00902368" w:rsidRDefault="00203FBA" w:rsidP="00203FBA">
      <w:pPr>
        <w:pStyle w:val="Standard"/>
        <w:rPr>
          <w:b/>
          <w:bCs/>
          <w:sz w:val="28"/>
          <w:szCs w:val="28"/>
          <w:lang w:val="en-US"/>
        </w:rPr>
      </w:pPr>
    </w:p>
    <w:tbl>
      <w:tblPr>
        <w:tblW w:w="5317" w:type="dxa"/>
        <w:tblLook w:val="04A0" w:firstRow="1" w:lastRow="0" w:firstColumn="1" w:lastColumn="0" w:noHBand="0" w:noVBand="1"/>
      </w:tblPr>
      <w:tblGrid>
        <w:gridCol w:w="925"/>
        <w:gridCol w:w="989"/>
        <w:gridCol w:w="1052"/>
        <w:gridCol w:w="1412"/>
        <w:gridCol w:w="1412"/>
      </w:tblGrid>
      <w:tr w:rsidR="00162913" w:rsidRPr="00162913" w:rsidTr="00162913">
        <w:trPr>
          <w:trHeight w:val="290"/>
        </w:trPr>
        <w:tc>
          <w:tcPr>
            <w:tcW w:w="53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913" w:rsidRPr="00162913" w:rsidRDefault="00241400" w:rsidP="00162913">
            <w:pPr>
              <w:rPr>
                <w:rFonts w:ascii="Calibri" w:eastAsia="Times New Roman" w:hAnsi="Calibri" w:cs="Calibri"/>
                <w:color w:val="000000"/>
                <w:sz w:val="22"/>
                <w:szCs w:val="22"/>
                <w:lang w:eastAsia="ru-RU"/>
              </w:rPr>
            </w:pPr>
            <w:r w:rsidRPr="00241400">
              <w:rPr>
                <w:rFonts w:ascii="Calibri" w:eastAsia="Times New Roman" w:hAnsi="Calibri" w:cs="Calibri"/>
                <w:color w:val="000000"/>
                <w:sz w:val="22"/>
                <w:szCs w:val="22"/>
                <w:lang w:eastAsia="ru-RU"/>
              </w:rPr>
              <w:t>without glass</w:t>
            </w:r>
          </w:p>
        </w:tc>
      </w:tr>
      <w:tr w:rsidR="00162913" w:rsidRPr="00162913" w:rsidTr="00162913">
        <w:trPr>
          <w:trHeight w:val="116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E7135E" w:rsidP="00162913">
            <w:pP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val="en-US" w:eastAsia="ru-RU"/>
              </w:rPr>
              <w:t>n</w:t>
            </w:r>
            <w:r w:rsidR="00241400" w:rsidRPr="00241400">
              <w:rPr>
                <w:rFonts w:ascii="Calibri" w:eastAsia="Times New Roman" w:hAnsi="Calibri" w:cs="Calibri"/>
                <w:color w:val="000000"/>
                <w:sz w:val="22"/>
                <w:szCs w:val="22"/>
                <w:lang w:eastAsia="ru-RU"/>
              </w:rPr>
              <w:t>umber</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241400" w:rsidP="00162913">
            <w:pPr>
              <w:rPr>
                <w:rFonts w:ascii="Calibri" w:eastAsia="Times New Roman" w:hAnsi="Calibri" w:cs="Calibri"/>
                <w:color w:val="000000"/>
                <w:sz w:val="22"/>
                <w:szCs w:val="22"/>
                <w:lang w:eastAsia="ru-RU"/>
              </w:rPr>
            </w:pPr>
            <w:r w:rsidRPr="00241400">
              <w:rPr>
                <w:rFonts w:ascii="Calibri" w:eastAsia="Times New Roman" w:hAnsi="Calibri" w:cs="Calibri"/>
                <w:color w:val="000000"/>
                <w:sz w:val="22"/>
                <w:szCs w:val="22"/>
                <w:lang w:eastAsia="ru-RU"/>
              </w:rPr>
              <w:t>excerpt</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E7135E" w:rsidRDefault="00E7135E" w:rsidP="00162913">
            <w:pP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time</w:t>
            </w:r>
          </w:p>
        </w:tc>
        <w:tc>
          <w:tcPr>
            <w:tcW w:w="1412" w:type="dxa"/>
            <w:tcBorders>
              <w:top w:val="nil"/>
              <w:left w:val="nil"/>
              <w:bottom w:val="single" w:sz="4" w:space="0" w:color="auto"/>
              <w:right w:val="single" w:sz="4" w:space="0" w:color="auto"/>
            </w:tcBorders>
            <w:shd w:val="clear" w:color="auto" w:fill="auto"/>
            <w:vAlign w:val="bottom"/>
            <w:hideMark/>
          </w:tcPr>
          <w:p w:rsidR="00162913" w:rsidRPr="00162913" w:rsidRDefault="00E7135E" w:rsidP="00162913">
            <w:pPr>
              <w:rPr>
                <w:rFonts w:ascii="Calibri" w:eastAsia="Times New Roman" w:hAnsi="Calibri" w:cs="Calibri"/>
                <w:color w:val="000000"/>
                <w:sz w:val="22"/>
                <w:szCs w:val="22"/>
                <w:lang w:eastAsia="ru-RU"/>
              </w:rPr>
            </w:pPr>
            <w:r w:rsidRPr="00E7135E">
              <w:rPr>
                <w:rFonts w:ascii="Calibri" w:eastAsia="Times New Roman" w:hAnsi="Calibri" w:cs="Calibri"/>
                <w:color w:val="000000"/>
                <w:sz w:val="22"/>
                <w:szCs w:val="22"/>
                <w:lang w:eastAsia="ru-RU"/>
              </w:rPr>
              <w:t>intensity</w:t>
            </w:r>
          </w:p>
        </w:tc>
        <w:tc>
          <w:tcPr>
            <w:tcW w:w="1412" w:type="dxa"/>
            <w:tcBorders>
              <w:top w:val="nil"/>
              <w:left w:val="nil"/>
              <w:bottom w:val="single" w:sz="4" w:space="0" w:color="auto"/>
              <w:right w:val="single" w:sz="4" w:space="0" w:color="auto"/>
            </w:tcBorders>
            <w:shd w:val="clear" w:color="auto" w:fill="auto"/>
            <w:vAlign w:val="bottom"/>
            <w:hideMark/>
          </w:tcPr>
          <w:p w:rsidR="00162913" w:rsidRPr="00162913" w:rsidRDefault="00E7135E" w:rsidP="00162913">
            <w:pPr>
              <w:rPr>
                <w:rFonts w:ascii="Calibri" w:eastAsia="Times New Roman" w:hAnsi="Calibri" w:cs="Calibri"/>
                <w:color w:val="000000"/>
                <w:sz w:val="22"/>
                <w:szCs w:val="22"/>
                <w:lang w:eastAsia="ru-RU"/>
              </w:rPr>
            </w:pPr>
            <w:r w:rsidRPr="00E7135E">
              <w:rPr>
                <w:rFonts w:ascii="Calibri" w:eastAsia="Times New Roman" w:hAnsi="Calibri" w:cs="Calibri"/>
                <w:color w:val="000000"/>
                <w:sz w:val="22"/>
                <w:szCs w:val="22"/>
                <w:lang w:eastAsia="ru-RU"/>
              </w:rPr>
              <w:t>linear intensity</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1873</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2000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0,0005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0,047</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0,003671</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1874</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1600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0,000625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0,086</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0,007986</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1875</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1250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0,0008</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0,129</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0,015127</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1876</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1000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0,001</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0,188</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0,029488</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1877</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800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0,00125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0,263</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0,056237</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1878</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640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0,001563</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0,353</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0,102277</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1879</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500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0,002</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0,439</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0,16186</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1880</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400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0,522</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0,234972</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1881</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320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0,003125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0,596</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0,313898</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1882</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250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0,004</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0,702</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0,450842</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1883</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200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0,824</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0,645309</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1884</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160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0,00625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0,957</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0,904956</w:t>
            </w:r>
          </w:p>
        </w:tc>
      </w:tr>
    </w:tbl>
    <w:p w:rsidR="00203FBA" w:rsidRDefault="00203FBA" w:rsidP="003E748D">
      <w:pPr>
        <w:tabs>
          <w:tab w:val="left" w:pos="3315"/>
          <w:tab w:val="center" w:pos="4677"/>
        </w:tabs>
        <w:rPr>
          <w:rFonts w:ascii="Arial" w:hAnsi="Arial" w:cs="Arial"/>
        </w:rPr>
      </w:pPr>
    </w:p>
    <w:tbl>
      <w:tblPr>
        <w:tblW w:w="5317" w:type="dxa"/>
        <w:tblLook w:val="04A0" w:firstRow="1" w:lastRow="0" w:firstColumn="1" w:lastColumn="0" w:noHBand="0" w:noVBand="1"/>
      </w:tblPr>
      <w:tblGrid>
        <w:gridCol w:w="925"/>
        <w:gridCol w:w="989"/>
        <w:gridCol w:w="1052"/>
        <w:gridCol w:w="1412"/>
        <w:gridCol w:w="1412"/>
      </w:tblGrid>
      <w:tr w:rsidR="00162913" w:rsidRPr="00162913" w:rsidTr="00162913">
        <w:trPr>
          <w:trHeight w:val="290"/>
        </w:trPr>
        <w:tc>
          <w:tcPr>
            <w:tcW w:w="53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913" w:rsidRPr="00162913" w:rsidRDefault="00E7135E" w:rsidP="00162913">
            <w:pPr>
              <w:rPr>
                <w:rFonts w:ascii="Calibri" w:eastAsia="Times New Roman" w:hAnsi="Calibri" w:cs="Calibri"/>
                <w:color w:val="000000"/>
                <w:sz w:val="22"/>
                <w:szCs w:val="22"/>
                <w:lang w:eastAsia="ru-RU"/>
              </w:rPr>
            </w:pPr>
            <w:r>
              <w:t xml:space="preserve"> </w:t>
            </w:r>
            <w:r w:rsidRPr="00E7135E">
              <w:rPr>
                <w:rFonts w:ascii="Calibri" w:eastAsia="Times New Roman" w:hAnsi="Calibri" w:cs="Calibri"/>
                <w:color w:val="000000"/>
                <w:sz w:val="22"/>
                <w:szCs w:val="22"/>
                <w:lang w:eastAsia="ru-RU"/>
              </w:rPr>
              <w:t>with glass</w:t>
            </w:r>
          </w:p>
        </w:tc>
      </w:tr>
      <w:tr w:rsidR="00162913" w:rsidRPr="00162913" w:rsidTr="002B440D">
        <w:trPr>
          <w:trHeight w:val="697"/>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E7135E" w:rsidP="00162913">
            <w:pPr>
              <w:rPr>
                <w:rFonts w:ascii="Calibri" w:eastAsia="Times New Roman" w:hAnsi="Calibri" w:cs="Calibri"/>
                <w:color w:val="000000"/>
                <w:sz w:val="22"/>
                <w:szCs w:val="22"/>
                <w:lang w:eastAsia="ru-RU"/>
              </w:rPr>
            </w:pPr>
            <w:r w:rsidRPr="00241400">
              <w:rPr>
                <w:rFonts w:ascii="Calibri" w:eastAsia="Times New Roman" w:hAnsi="Calibri" w:cs="Calibri"/>
                <w:color w:val="000000"/>
                <w:sz w:val="22"/>
                <w:szCs w:val="22"/>
                <w:lang w:eastAsia="ru-RU"/>
              </w:rPr>
              <w:t xml:space="preserve"> </w:t>
            </w:r>
            <w:r>
              <w:rPr>
                <w:rFonts w:ascii="Calibri" w:eastAsia="Times New Roman" w:hAnsi="Calibri" w:cs="Calibri"/>
                <w:color w:val="000000"/>
                <w:sz w:val="22"/>
                <w:szCs w:val="22"/>
                <w:lang w:val="en-US" w:eastAsia="ru-RU"/>
              </w:rPr>
              <w:t>n</w:t>
            </w:r>
            <w:r w:rsidRPr="00241400">
              <w:rPr>
                <w:rFonts w:ascii="Calibri" w:eastAsia="Times New Roman" w:hAnsi="Calibri" w:cs="Calibri"/>
                <w:color w:val="000000"/>
                <w:sz w:val="22"/>
                <w:szCs w:val="22"/>
                <w:lang w:eastAsia="ru-RU"/>
              </w:rPr>
              <w:t>umber</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E7135E" w:rsidP="00162913">
            <w:pPr>
              <w:rPr>
                <w:rFonts w:ascii="Calibri" w:eastAsia="Times New Roman" w:hAnsi="Calibri" w:cs="Calibri"/>
                <w:color w:val="000000"/>
                <w:sz w:val="22"/>
                <w:szCs w:val="22"/>
                <w:lang w:eastAsia="ru-RU"/>
              </w:rPr>
            </w:pPr>
            <w:r w:rsidRPr="00241400">
              <w:rPr>
                <w:rFonts w:ascii="Calibri" w:eastAsia="Times New Roman" w:hAnsi="Calibri" w:cs="Calibri"/>
                <w:color w:val="000000"/>
                <w:sz w:val="22"/>
                <w:szCs w:val="22"/>
                <w:lang w:eastAsia="ru-RU"/>
              </w:rPr>
              <w:t xml:space="preserve"> </w:t>
            </w:r>
            <w:r w:rsidRPr="00241400">
              <w:rPr>
                <w:rFonts w:ascii="Calibri" w:eastAsia="Times New Roman" w:hAnsi="Calibri" w:cs="Calibri"/>
                <w:color w:val="000000"/>
                <w:sz w:val="22"/>
                <w:szCs w:val="22"/>
                <w:lang w:eastAsia="ru-RU"/>
              </w:rPr>
              <w:t>excerpt</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E7135E" w:rsidP="00162913">
            <w:pP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val="en-US" w:eastAsia="ru-RU"/>
              </w:rPr>
              <w:t>time</w:t>
            </w:r>
          </w:p>
        </w:tc>
        <w:tc>
          <w:tcPr>
            <w:tcW w:w="1412" w:type="dxa"/>
            <w:tcBorders>
              <w:top w:val="nil"/>
              <w:left w:val="nil"/>
              <w:bottom w:val="single" w:sz="4" w:space="0" w:color="auto"/>
              <w:right w:val="single" w:sz="4" w:space="0" w:color="auto"/>
            </w:tcBorders>
            <w:shd w:val="clear" w:color="auto" w:fill="auto"/>
            <w:vAlign w:val="bottom"/>
            <w:hideMark/>
          </w:tcPr>
          <w:p w:rsidR="00162913" w:rsidRPr="00162913" w:rsidRDefault="00E7135E" w:rsidP="00162913">
            <w:pPr>
              <w:rPr>
                <w:rFonts w:ascii="Calibri" w:eastAsia="Times New Roman" w:hAnsi="Calibri" w:cs="Calibri"/>
                <w:color w:val="000000"/>
                <w:sz w:val="22"/>
                <w:szCs w:val="22"/>
                <w:lang w:eastAsia="ru-RU"/>
              </w:rPr>
            </w:pPr>
            <w:r w:rsidRPr="00E7135E">
              <w:rPr>
                <w:rFonts w:ascii="Calibri" w:eastAsia="Times New Roman" w:hAnsi="Calibri" w:cs="Calibri"/>
                <w:color w:val="000000"/>
                <w:sz w:val="22"/>
                <w:szCs w:val="22"/>
                <w:lang w:eastAsia="ru-RU"/>
              </w:rPr>
              <w:t xml:space="preserve"> </w:t>
            </w:r>
            <w:r w:rsidRPr="00E7135E">
              <w:rPr>
                <w:rFonts w:ascii="Calibri" w:eastAsia="Times New Roman" w:hAnsi="Calibri" w:cs="Calibri"/>
                <w:color w:val="000000"/>
                <w:sz w:val="22"/>
                <w:szCs w:val="22"/>
                <w:lang w:eastAsia="ru-RU"/>
              </w:rPr>
              <w:t>intensity</w:t>
            </w:r>
          </w:p>
        </w:tc>
        <w:tc>
          <w:tcPr>
            <w:tcW w:w="1412" w:type="dxa"/>
            <w:tcBorders>
              <w:top w:val="nil"/>
              <w:left w:val="nil"/>
              <w:bottom w:val="single" w:sz="4" w:space="0" w:color="auto"/>
              <w:right w:val="single" w:sz="4" w:space="0" w:color="auto"/>
            </w:tcBorders>
            <w:shd w:val="clear" w:color="auto" w:fill="auto"/>
            <w:vAlign w:val="bottom"/>
            <w:hideMark/>
          </w:tcPr>
          <w:p w:rsidR="00162913" w:rsidRPr="00162913" w:rsidRDefault="00E7135E" w:rsidP="00162913">
            <w:pPr>
              <w:rPr>
                <w:rFonts w:ascii="Calibri" w:eastAsia="Times New Roman" w:hAnsi="Calibri" w:cs="Calibri"/>
                <w:color w:val="000000"/>
                <w:sz w:val="22"/>
                <w:szCs w:val="22"/>
                <w:lang w:eastAsia="ru-RU"/>
              </w:rPr>
            </w:pPr>
            <w:r w:rsidRPr="00E7135E">
              <w:rPr>
                <w:rFonts w:ascii="Calibri" w:eastAsia="Times New Roman" w:hAnsi="Calibri" w:cs="Calibri"/>
                <w:color w:val="000000"/>
                <w:sz w:val="22"/>
                <w:szCs w:val="22"/>
                <w:lang w:eastAsia="ru-RU"/>
              </w:rPr>
              <w:t>linear intensity</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1910</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1000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0,001</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0,024</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0,001988</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1911</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800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0,00125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0,039</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0,003018</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1912</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640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0,001563</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0,067</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0,005642</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1913</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500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0,002</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0,098</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0,009715</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1914</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400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0,145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0,018478</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1915</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320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0,003125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0,216</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0,038311</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1916</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250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0,004</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0,31</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0,078288</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1917</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200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0,404</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0,135689</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1918</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160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0,00625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0,486</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0,201311</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1919</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125</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0,008</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0,604</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0,323236</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1920</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100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0,01</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0,702</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0,450842</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lastRenderedPageBreak/>
              <w:t>1921</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80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0,0125</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0,8</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0,603827</w:t>
            </w:r>
          </w:p>
        </w:tc>
      </w:tr>
      <w:tr w:rsidR="00162913" w:rsidRPr="00162913" w:rsidTr="00162913">
        <w:trPr>
          <w:trHeight w:val="29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1922</w:t>
            </w:r>
          </w:p>
        </w:tc>
        <w:tc>
          <w:tcPr>
            <w:tcW w:w="989"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60</w:t>
            </w:r>
          </w:p>
        </w:tc>
        <w:tc>
          <w:tcPr>
            <w:tcW w:w="866"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0,016667</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0,957</w:t>
            </w:r>
          </w:p>
        </w:tc>
        <w:tc>
          <w:tcPr>
            <w:tcW w:w="1412" w:type="dxa"/>
            <w:tcBorders>
              <w:top w:val="nil"/>
              <w:left w:val="nil"/>
              <w:bottom w:val="single" w:sz="4" w:space="0" w:color="auto"/>
              <w:right w:val="single" w:sz="4" w:space="0" w:color="auto"/>
            </w:tcBorders>
            <w:shd w:val="clear" w:color="auto" w:fill="auto"/>
            <w:noWrap/>
            <w:vAlign w:val="bottom"/>
            <w:hideMark/>
          </w:tcPr>
          <w:p w:rsidR="00162913" w:rsidRPr="00162913" w:rsidRDefault="00162913" w:rsidP="00162913">
            <w:pPr>
              <w:jc w:val="right"/>
              <w:rPr>
                <w:rFonts w:ascii="Calibri" w:eastAsia="Times New Roman" w:hAnsi="Calibri" w:cs="Calibri"/>
                <w:color w:val="000000"/>
                <w:sz w:val="22"/>
                <w:szCs w:val="22"/>
                <w:lang w:eastAsia="ru-RU"/>
              </w:rPr>
            </w:pPr>
            <w:r w:rsidRPr="00162913">
              <w:rPr>
                <w:rFonts w:ascii="Calibri" w:eastAsia="Times New Roman" w:hAnsi="Calibri" w:cs="Calibri"/>
                <w:color w:val="000000"/>
                <w:sz w:val="22"/>
                <w:szCs w:val="22"/>
                <w:lang w:eastAsia="ru-RU"/>
              </w:rPr>
              <w:t>0,904956</w:t>
            </w:r>
          </w:p>
        </w:tc>
      </w:tr>
    </w:tbl>
    <w:p w:rsidR="00162913" w:rsidRDefault="00162913" w:rsidP="003E748D">
      <w:pPr>
        <w:tabs>
          <w:tab w:val="left" w:pos="3315"/>
          <w:tab w:val="center" w:pos="4677"/>
        </w:tabs>
        <w:rPr>
          <w:rFonts w:ascii="Arial" w:hAnsi="Arial" w:cs="Arial"/>
        </w:rPr>
      </w:pPr>
    </w:p>
    <w:p w:rsidR="00100C23" w:rsidRDefault="00DA4AE1" w:rsidP="003E748D">
      <w:pPr>
        <w:tabs>
          <w:tab w:val="left" w:pos="3315"/>
          <w:tab w:val="center" w:pos="4677"/>
        </w:tabs>
        <w:rPr>
          <w:rFonts w:ascii="Arial" w:hAnsi="Arial" w:cs="Arial"/>
          <w:color w:val="000000"/>
          <w:shd w:val="clear" w:color="auto" w:fill="FFFFFF"/>
          <w:lang w:val="en-US"/>
        </w:rPr>
      </w:pPr>
      <w:r w:rsidRPr="00DA4AE1">
        <w:rPr>
          <w:rFonts w:ascii="Arial" w:hAnsi="Arial" w:cs="Arial"/>
          <w:color w:val="000000"/>
          <w:shd w:val="clear" w:color="auto" w:fill="FFFFFF"/>
          <w:lang w:val="en-US"/>
        </w:rPr>
        <w:t>These calculations were made in order to obtain a linear dependence of intensity on exposure time.</w:t>
      </w:r>
    </w:p>
    <w:p w:rsidR="00DA4AE1" w:rsidRPr="00DA4AE1" w:rsidRDefault="00DA4AE1" w:rsidP="003E748D">
      <w:pPr>
        <w:tabs>
          <w:tab w:val="left" w:pos="3315"/>
          <w:tab w:val="center" w:pos="4677"/>
        </w:tabs>
        <w:rPr>
          <w:rFonts w:ascii="Arial" w:hAnsi="Arial" w:cs="Arial"/>
          <w:lang w:val="en-US"/>
        </w:rPr>
      </w:pPr>
    </w:p>
    <w:p w:rsidR="00162913" w:rsidRDefault="00162913" w:rsidP="003E748D">
      <w:pPr>
        <w:tabs>
          <w:tab w:val="left" w:pos="3315"/>
          <w:tab w:val="center" w:pos="4677"/>
        </w:tabs>
        <w:rPr>
          <w:rFonts w:ascii="Arial" w:hAnsi="Arial" w:cs="Arial"/>
        </w:rPr>
      </w:pPr>
      <w:r>
        <w:rPr>
          <w:noProof/>
          <w:lang w:eastAsia="ru-RU"/>
        </w:rPr>
        <w:drawing>
          <wp:inline distT="0" distB="0" distL="0" distR="0" wp14:anchorId="196BDC9E" wp14:editId="5410328F">
            <wp:extent cx="4572669" cy="3323325"/>
            <wp:effectExtent l="0" t="0" r="18415" b="1079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2913" w:rsidRDefault="00162913" w:rsidP="003E748D">
      <w:pPr>
        <w:tabs>
          <w:tab w:val="left" w:pos="3315"/>
          <w:tab w:val="center" w:pos="4677"/>
        </w:tabs>
        <w:rPr>
          <w:rFonts w:ascii="Arial" w:hAnsi="Arial" w:cs="Arial"/>
        </w:rPr>
      </w:pPr>
    </w:p>
    <w:p w:rsidR="00162913" w:rsidRDefault="00162913" w:rsidP="003E748D">
      <w:pPr>
        <w:tabs>
          <w:tab w:val="left" w:pos="3315"/>
          <w:tab w:val="center" w:pos="4677"/>
        </w:tabs>
        <w:rPr>
          <w:rFonts w:ascii="Arial" w:hAnsi="Arial" w:cs="Arial"/>
        </w:rPr>
      </w:pPr>
      <w:r>
        <w:rPr>
          <w:noProof/>
          <w:lang w:eastAsia="ru-RU"/>
        </w:rPr>
        <w:drawing>
          <wp:inline distT="0" distB="0" distL="0" distR="0" wp14:anchorId="2EDB1332" wp14:editId="744882DE">
            <wp:extent cx="4581002" cy="3276922"/>
            <wp:effectExtent l="0" t="0" r="1016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0E5B" w:rsidRDefault="001D0E5B" w:rsidP="003E748D">
      <w:pPr>
        <w:tabs>
          <w:tab w:val="left" w:pos="3315"/>
          <w:tab w:val="center" w:pos="4677"/>
        </w:tabs>
        <w:rPr>
          <w:rFonts w:ascii="Arial" w:hAnsi="Arial" w:cs="Arial"/>
        </w:rPr>
      </w:pPr>
    </w:p>
    <w:p w:rsidR="00C50CF7" w:rsidRDefault="00DA4AE1" w:rsidP="003E748D">
      <w:pPr>
        <w:tabs>
          <w:tab w:val="left" w:pos="3315"/>
          <w:tab w:val="center" w:pos="4677"/>
        </w:tabs>
        <w:rPr>
          <w:rFonts w:ascii="Arial" w:hAnsi="Arial" w:cs="Arial"/>
          <w:color w:val="000000"/>
          <w:shd w:val="clear" w:color="auto" w:fill="FFFFFF"/>
          <w:lang w:val="en-US"/>
        </w:rPr>
      </w:pPr>
      <w:r w:rsidRPr="00DA4AE1">
        <w:rPr>
          <w:rFonts w:ascii="Arial" w:hAnsi="Arial" w:cs="Arial"/>
          <w:color w:val="000000"/>
          <w:shd w:val="clear" w:color="auto" w:fill="FFFFFF"/>
          <w:lang w:val="en-US"/>
        </w:rPr>
        <w:t>At the boundary of refraction of media, we have a loss of 8%. To check whether this is really the case in our experiment, we need to perform the following calculations:</w:t>
      </w:r>
    </w:p>
    <w:p w:rsidR="00C50CF7" w:rsidRDefault="00C50CF7">
      <w:pPr>
        <w:spacing w:after="160" w:line="259" w:lineRule="auto"/>
        <w:rPr>
          <w:rFonts w:ascii="Arial" w:hAnsi="Arial" w:cs="Arial"/>
          <w:color w:val="000000"/>
          <w:shd w:val="clear" w:color="auto" w:fill="FFFFFF"/>
          <w:lang w:val="en-US"/>
        </w:rPr>
      </w:pPr>
      <w:r>
        <w:rPr>
          <w:rFonts w:ascii="Arial" w:hAnsi="Arial" w:cs="Arial"/>
          <w:color w:val="000000"/>
          <w:shd w:val="clear" w:color="auto" w:fill="FFFFFF"/>
          <w:lang w:val="en-US"/>
        </w:rPr>
        <w:br w:type="page"/>
      </w:r>
    </w:p>
    <w:p w:rsidR="0023471E" w:rsidRPr="00C50CF7" w:rsidRDefault="0023471E" w:rsidP="003E748D">
      <w:pPr>
        <w:tabs>
          <w:tab w:val="left" w:pos="3315"/>
          <w:tab w:val="center" w:pos="4677"/>
        </w:tabs>
        <w:rPr>
          <w:rFonts w:ascii="Arial" w:hAnsi="Arial" w:cs="Arial"/>
          <w:color w:val="000000"/>
          <w:shd w:val="clear" w:color="auto" w:fill="FFFFFF"/>
          <w:lang w:val="en-US"/>
        </w:rPr>
      </w:pPr>
      <w:r>
        <w:rPr>
          <w:rFonts w:ascii="Arial" w:eastAsiaTheme="minorEastAsia" w:hAnsi="Arial" w:cs="Arial"/>
          <w:sz w:val="52"/>
          <w:szCs w:val="52"/>
          <w:vertAlign w:val="subscript"/>
          <w:lang w:val="en-US"/>
        </w:rPr>
        <w:lastRenderedPageBreak/>
        <w:t>∆I=8%</w:t>
      </w:r>
      <m:oMath>
        <m:r>
          <m:rPr>
            <m:sty m:val="p"/>
          </m:rPr>
          <w:rPr>
            <w:rFonts w:ascii="Cambria Math" w:hAnsi="Cambria Math" w:cs="Cambria Math"/>
            <w:sz w:val="52"/>
            <w:szCs w:val="52"/>
            <w:vertAlign w:val="subscript"/>
            <w:lang w:val="en-US"/>
          </w:rPr>
          <m:t>=</m:t>
        </m:r>
        <m:f>
          <m:fPr>
            <m:ctrlPr>
              <w:rPr>
                <w:rFonts w:ascii="Cambria Math" w:hAnsi="Cambria Math" w:cs="Arial"/>
                <w:sz w:val="52"/>
                <w:szCs w:val="52"/>
                <w:vertAlign w:val="subscript"/>
                <w:lang w:val="en-US"/>
              </w:rPr>
            </m:ctrlPr>
          </m:fPr>
          <m:num>
            <m:r>
              <m:rPr>
                <m:sty m:val="p"/>
              </m:rPr>
              <w:rPr>
                <w:rFonts w:ascii="Cambria Math" w:hAnsi="Cambria Math" w:cs="Arial"/>
                <w:sz w:val="52"/>
                <w:szCs w:val="52"/>
                <w:vertAlign w:val="subscript"/>
                <w:lang w:val="en-US"/>
              </w:rPr>
              <m:t>I</m:t>
            </m:r>
            <m:r>
              <m:rPr>
                <m:sty m:val="p"/>
              </m:rPr>
              <w:rPr>
                <w:rFonts w:ascii="Cambria Math" w:hAnsi="Cambria Math" w:cs="Arial"/>
                <w:vertAlign w:val="subscript"/>
                <w:lang w:val="en-US"/>
              </w:rPr>
              <m:t>g</m:t>
            </m:r>
            <m:r>
              <m:rPr>
                <m:sty m:val="p"/>
              </m:rPr>
              <w:rPr>
                <w:rFonts w:ascii="Cambria Math" w:hAnsi="Cambria Math" w:cs="Arial"/>
                <w:sz w:val="52"/>
                <w:szCs w:val="52"/>
                <w:vertAlign w:val="subscript"/>
                <w:lang w:val="en-US"/>
              </w:rPr>
              <m:t>-I</m:t>
            </m:r>
            <m:r>
              <m:rPr>
                <m:sty m:val="p"/>
              </m:rPr>
              <w:rPr>
                <w:rFonts w:ascii="Cambria Math" w:hAnsi="Cambria Math" w:cs="Arial"/>
                <w:vertAlign w:val="subscript"/>
                <w:lang w:val="en-US"/>
              </w:rPr>
              <m:t>d</m:t>
            </m:r>
            <m:r>
              <m:rPr>
                <m:sty m:val="p"/>
              </m:rPr>
              <w:rPr>
                <w:rFonts w:ascii="Cambria Math" w:hAnsi="Cambria Math" w:cs="Arial"/>
                <w:sz w:val="52"/>
                <w:szCs w:val="52"/>
                <w:vertAlign w:val="subscript"/>
                <w:lang w:val="en-US"/>
              </w:rPr>
              <m:t xml:space="preserve"> </m:t>
            </m:r>
          </m:num>
          <m:den>
            <m:r>
              <m:rPr>
                <m:sty m:val="p"/>
              </m:rPr>
              <w:rPr>
                <w:rFonts w:ascii="Cambria Math" w:hAnsi="Cambria Math" w:cs="Arial"/>
                <w:sz w:val="52"/>
                <w:szCs w:val="52"/>
                <w:vertAlign w:val="subscript"/>
                <w:lang w:val="en-US"/>
              </w:rPr>
              <m:t>I</m:t>
            </m:r>
            <m:r>
              <m:rPr>
                <m:sty m:val="p"/>
              </m:rPr>
              <w:rPr>
                <w:rFonts w:ascii="Cambria Math" w:hAnsi="Cambria Math" w:cs="Arial"/>
                <w:vertAlign w:val="subscript"/>
                <w:lang w:val="en-US"/>
              </w:rPr>
              <m:t>wg</m:t>
            </m:r>
            <m:r>
              <m:rPr>
                <m:sty m:val="p"/>
              </m:rPr>
              <w:rPr>
                <w:rFonts w:ascii="Cambria Math" w:hAnsi="Cambria Math" w:cs="Arial"/>
                <w:sz w:val="52"/>
                <w:szCs w:val="52"/>
                <w:vertAlign w:val="subscript"/>
                <w:lang w:val="en-US"/>
              </w:rPr>
              <m:t>-I</m:t>
            </m:r>
            <m:r>
              <m:rPr>
                <m:sty m:val="p"/>
              </m:rPr>
              <w:rPr>
                <w:rFonts w:ascii="Cambria Math" w:hAnsi="Cambria Math" w:cs="Arial"/>
                <w:vertAlign w:val="subscript"/>
                <w:lang w:val="en-US"/>
              </w:rPr>
              <m:t>d</m:t>
            </m:r>
            <m:r>
              <m:rPr>
                <m:sty m:val="p"/>
              </m:rPr>
              <w:rPr>
                <w:rFonts w:ascii="Cambria Math" w:hAnsi="Cambria Math" w:cs="Arial"/>
                <w:sz w:val="52"/>
                <w:szCs w:val="52"/>
                <w:vertAlign w:val="subscript"/>
                <w:lang w:val="en-US"/>
              </w:rPr>
              <m:t xml:space="preserve">  </m:t>
            </m:r>
          </m:den>
        </m:f>
      </m:oMath>
    </w:p>
    <w:p w:rsidR="0023471E" w:rsidRPr="00EA0064" w:rsidRDefault="0023471E" w:rsidP="003E748D">
      <w:pPr>
        <w:tabs>
          <w:tab w:val="left" w:pos="3315"/>
          <w:tab w:val="center" w:pos="4677"/>
        </w:tabs>
        <w:rPr>
          <w:rFonts w:ascii="Arial" w:hAnsi="Arial" w:cs="Arial"/>
          <w:sz w:val="52"/>
          <w:szCs w:val="52"/>
          <w:vertAlign w:val="subscript"/>
          <w:lang w:val="en-US"/>
        </w:rPr>
      </w:pPr>
      <w:r w:rsidRPr="001D0E5B">
        <w:rPr>
          <w:rFonts w:ascii="Arial" w:hAnsi="Arial" w:cs="Arial"/>
          <w:sz w:val="52"/>
          <w:szCs w:val="52"/>
          <w:vertAlign w:val="subscript"/>
          <w:lang w:val="en-US"/>
        </w:rPr>
        <w:t>I</w:t>
      </w:r>
      <w:r w:rsidR="00EA0064" w:rsidRPr="00EA0064">
        <w:rPr>
          <w:rFonts w:ascii="Arial" w:hAnsi="Arial" w:cs="Arial"/>
          <w:vertAlign w:val="subscript"/>
          <w:lang w:val="en-US"/>
        </w:rPr>
        <w:t xml:space="preserve">without glass </w:t>
      </w:r>
      <w:r w:rsidRPr="00EA0064">
        <w:rPr>
          <w:rFonts w:ascii="Arial" w:hAnsi="Arial" w:cs="Arial"/>
          <w:sz w:val="52"/>
          <w:szCs w:val="52"/>
          <w:vertAlign w:val="subscript"/>
          <w:lang w:val="en-US"/>
        </w:rPr>
        <w:t>-</w:t>
      </w:r>
      <w:r w:rsidRPr="001D0E5B">
        <w:rPr>
          <w:rFonts w:ascii="Arial" w:hAnsi="Arial" w:cs="Arial"/>
          <w:sz w:val="52"/>
          <w:szCs w:val="52"/>
          <w:vertAlign w:val="subscript"/>
          <w:lang w:val="en-US"/>
        </w:rPr>
        <w:t>I</w:t>
      </w:r>
      <w:r w:rsidR="00EA0064" w:rsidRPr="00EA0064">
        <w:rPr>
          <w:rFonts w:ascii="Arial" w:hAnsi="Arial" w:cs="Arial"/>
          <w:vertAlign w:val="subscript"/>
          <w:lang w:val="en-US"/>
        </w:rPr>
        <w:t>dark</w:t>
      </w:r>
      <w:r w:rsidRPr="00EA0064">
        <w:rPr>
          <w:rFonts w:ascii="Arial" w:hAnsi="Arial" w:cs="Arial"/>
          <w:sz w:val="52"/>
          <w:szCs w:val="52"/>
          <w:vertAlign w:val="subscript"/>
          <w:lang w:val="en-US"/>
        </w:rPr>
        <w:t xml:space="preserve">   </w:t>
      </w:r>
    </w:p>
    <w:p w:rsidR="0023471E" w:rsidRPr="00EA0064" w:rsidRDefault="0023471E" w:rsidP="003E748D">
      <w:pPr>
        <w:tabs>
          <w:tab w:val="left" w:pos="3315"/>
          <w:tab w:val="center" w:pos="4677"/>
        </w:tabs>
        <w:rPr>
          <w:rFonts w:ascii="Arial" w:hAnsi="Arial" w:cs="Arial"/>
          <w:vertAlign w:val="subscript"/>
          <w:lang w:val="en-US"/>
        </w:rPr>
      </w:pPr>
      <w:r w:rsidRPr="001D0E5B">
        <w:rPr>
          <w:rFonts w:ascii="Arial" w:hAnsi="Arial" w:cs="Arial"/>
          <w:sz w:val="52"/>
          <w:szCs w:val="52"/>
          <w:vertAlign w:val="subscript"/>
          <w:lang w:val="en-US"/>
        </w:rPr>
        <w:t>I</w:t>
      </w:r>
      <w:r w:rsidR="00EA0064" w:rsidRPr="00EA0064">
        <w:rPr>
          <w:rFonts w:ascii="Arial" w:hAnsi="Arial" w:cs="Arial"/>
          <w:vertAlign w:val="subscript"/>
        </w:rPr>
        <w:t xml:space="preserve">with glass </w:t>
      </w:r>
      <w:r w:rsidRPr="00EA0064">
        <w:rPr>
          <w:rFonts w:ascii="Arial" w:hAnsi="Arial" w:cs="Arial"/>
          <w:sz w:val="52"/>
          <w:szCs w:val="52"/>
          <w:vertAlign w:val="subscript"/>
          <w:lang w:val="en-US"/>
        </w:rPr>
        <w:t>-</w:t>
      </w:r>
      <w:r w:rsidRPr="001D0E5B">
        <w:rPr>
          <w:rFonts w:ascii="Arial" w:hAnsi="Arial" w:cs="Arial"/>
          <w:sz w:val="52"/>
          <w:szCs w:val="52"/>
          <w:vertAlign w:val="subscript"/>
          <w:lang w:val="en-US"/>
        </w:rPr>
        <w:t>I</w:t>
      </w:r>
      <w:r w:rsidR="00EA0064" w:rsidRPr="00EA0064">
        <w:rPr>
          <w:rFonts w:ascii="Arial" w:hAnsi="Arial" w:cs="Arial"/>
          <w:vertAlign w:val="subscript"/>
          <w:lang w:val="en-US"/>
        </w:rPr>
        <w:t>dark</w:t>
      </w:r>
    </w:p>
    <w:p w:rsidR="00902368" w:rsidRPr="00EA0064" w:rsidRDefault="00902368" w:rsidP="003E748D">
      <w:pPr>
        <w:tabs>
          <w:tab w:val="left" w:pos="3315"/>
          <w:tab w:val="center" w:pos="4677"/>
        </w:tabs>
        <w:rPr>
          <w:rFonts w:ascii="Arial" w:hAnsi="Arial" w:cs="Arial"/>
          <w:color w:val="000000"/>
          <w:shd w:val="clear" w:color="auto" w:fill="FFFFFF"/>
          <w:lang w:val="en-US"/>
        </w:rPr>
      </w:pPr>
    </w:p>
    <w:p w:rsidR="00DA4AE1" w:rsidRPr="00902368" w:rsidRDefault="00DA4AE1" w:rsidP="003E748D">
      <w:pPr>
        <w:tabs>
          <w:tab w:val="left" w:pos="3315"/>
          <w:tab w:val="center" w:pos="4677"/>
        </w:tabs>
        <w:rPr>
          <w:rFonts w:ascii="Arial" w:hAnsi="Arial" w:cs="Arial"/>
          <w:vertAlign w:val="subscript"/>
        </w:rPr>
      </w:pPr>
      <w:r w:rsidRPr="00902368">
        <w:rPr>
          <w:rFonts w:ascii="Arial" w:hAnsi="Arial" w:cs="Arial"/>
          <w:color w:val="000000"/>
          <w:shd w:val="clear" w:color="auto" w:fill="FFFFFF"/>
        </w:rPr>
        <w:t>Where:</w:t>
      </w:r>
    </w:p>
    <w:p w:rsidR="00902368" w:rsidRPr="00902368" w:rsidRDefault="001D0E5B" w:rsidP="003E748D">
      <w:pPr>
        <w:tabs>
          <w:tab w:val="left" w:pos="3315"/>
          <w:tab w:val="center" w:pos="4677"/>
        </w:tabs>
        <w:rPr>
          <w:rFonts w:ascii="Arial" w:hAnsi="Arial" w:cs="Arial"/>
          <w:color w:val="000000"/>
          <w:shd w:val="clear" w:color="auto" w:fill="FFFFFF"/>
          <w:lang w:val="en-US"/>
        </w:rPr>
      </w:pPr>
      <w:r w:rsidRPr="001D0E5B">
        <w:rPr>
          <w:rFonts w:ascii="Arial" w:hAnsi="Arial" w:cs="Arial"/>
          <w:sz w:val="52"/>
          <w:szCs w:val="52"/>
          <w:vertAlign w:val="subscript"/>
          <w:lang w:val="en-US"/>
        </w:rPr>
        <w:t>I</w:t>
      </w:r>
      <w:r w:rsidR="00902368" w:rsidRPr="00902368">
        <w:rPr>
          <w:rFonts w:ascii="Arial" w:hAnsi="Arial" w:cs="Arial"/>
          <w:vertAlign w:val="subscript"/>
          <w:lang w:val="en-US"/>
        </w:rPr>
        <w:t>d</w:t>
      </w:r>
      <w:r w:rsidR="00902368" w:rsidRPr="00902368">
        <w:rPr>
          <w:rFonts w:ascii="Arial" w:hAnsi="Arial" w:cs="Arial"/>
          <w:color w:val="000000"/>
          <w:sz w:val="36"/>
          <w:szCs w:val="36"/>
          <w:shd w:val="clear" w:color="auto" w:fill="FFFFFF"/>
          <w:lang w:val="en-US"/>
        </w:rPr>
        <w:t xml:space="preserve">- </w:t>
      </w:r>
      <w:r w:rsidR="00902368" w:rsidRPr="00902368">
        <w:rPr>
          <w:rFonts w:ascii="Arial" w:hAnsi="Arial" w:cs="Arial"/>
          <w:color w:val="000000"/>
          <w:shd w:val="clear" w:color="auto" w:fill="FFFFFF"/>
          <w:lang w:val="en-US"/>
        </w:rPr>
        <w:t>the intensity is dark</w:t>
      </w:r>
    </w:p>
    <w:p w:rsidR="00902368" w:rsidRPr="00902368" w:rsidRDefault="001D0E5B" w:rsidP="003E748D">
      <w:pPr>
        <w:tabs>
          <w:tab w:val="left" w:pos="3315"/>
          <w:tab w:val="center" w:pos="4677"/>
        </w:tabs>
        <w:rPr>
          <w:rFonts w:ascii="Arial" w:hAnsi="Arial" w:cs="Arial"/>
          <w:color w:val="000000"/>
          <w:shd w:val="clear" w:color="auto" w:fill="FFFFFF"/>
          <w:lang w:val="en-US"/>
        </w:rPr>
      </w:pPr>
      <w:r>
        <w:rPr>
          <w:rFonts w:ascii="Arial" w:hAnsi="Arial" w:cs="Arial"/>
          <w:sz w:val="52"/>
          <w:szCs w:val="52"/>
          <w:vertAlign w:val="subscript"/>
          <w:lang w:val="en-US"/>
        </w:rPr>
        <w:t>I</w:t>
      </w:r>
      <w:r w:rsidR="00902368" w:rsidRPr="00902368">
        <w:rPr>
          <w:rFonts w:ascii="Arial" w:hAnsi="Arial" w:cs="Arial"/>
          <w:vertAlign w:val="subscript"/>
          <w:lang w:val="en-US"/>
        </w:rPr>
        <w:t>wg</w:t>
      </w:r>
      <w:r w:rsidR="00902368" w:rsidRPr="00902368">
        <w:rPr>
          <w:rFonts w:ascii="Arial" w:hAnsi="Arial" w:cs="Arial"/>
          <w:color w:val="000000"/>
          <w:sz w:val="36"/>
          <w:szCs w:val="36"/>
          <w:shd w:val="clear" w:color="auto" w:fill="FFFFFF"/>
          <w:lang w:val="en-US"/>
        </w:rPr>
        <w:t xml:space="preserve">- </w:t>
      </w:r>
      <w:r w:rsidR="00902368" w:rsidRPr="00902368">
        <w:rPr>
          <w:rFonts w:ascii="Arial" w:hAnsi="Arial" w:cs="Arial"/>
          <w:color w:val="000000"/>
          <w:shd w:val="clear" w:color="auto" w:fill="FFFFFF"/>
          <w:lang w:val="en-US"/>
        </w:rPr>
        <w:t>intensity without glass</w:t>
      </w:r>
    </w:p>
    <w:p w:rsidR="0023471E" w:rsidRDefault="001D0E5B" w:rsidP="003E748D">
      <w:pPr>
        <w:tabs>
          <w:tab w:val="left" w:pos="3315"/>
          <w:tab w:val="center" w:pos="4677"/>
        </w:tabs>
        <w:rPr>
          <w:rFonts w:ascii="Arial" w:hAnsi="Arial" w:cs="Arial"/>
          <w:vertAlign w:val="subscript"/>
        </w:rPr>
      </w:pPr>
      <w:r>
        <w:rPr>
          <w:rFonts w:ascii="Arial" w:hAnsi="Arial" w:cs="Arial"/>
          <w:sz w:val="52"/>
          <w:szCs w:val="52"/>
          <w:vertAlign w:val="subscript"/>
          <w:lang w:val="en-US"/>
        </w:rPr>
        <w:t>I</w:t>
      </w:r>
      <w:r w:rsidR="00902368">
        <w:rPr>
          <w:rFonts w:ascii="Arial" w:hAnsi="Arial" w:cs="Arial"/>
          <w:vertAlign w:val="subscript"/>
        </w:rPr>
        <w:t>g</w:t>
      </w:r>
      <w:r w:rsidR="0023471E">
        <w:rPr>
          <w:rFonts w:ascii="Arial" w:hAnsi="Arial" w:cs="Arial"/>
          <w:vertAlign w:val="subscript"/>
        </w:rPr>
        <w:t xml:space="preserve">- </w:t>
      </w:r>
      <w:r w:rsidR="00902368" w:rsidRPr="00902368">
        <w:rPr>
          <w:rFonts w:ascii="Arial" w:hAnsi="Arial" w:cs="Arial"/>
          <w:color w:val="000000"/>
          <w:shd w:val="clear" w:color="auto" w:fill="FFFFFF"/>
        </w:rPr>
        <w:t>intensity with glass</w:t>
      </w:r>
    </w:p>
    <w:tbl>
      <w:tblPr>
        <w:tblW w:w="1949" w:type="dxa"/>
        <w:tblLook w:val="04A0" w:firstRow="1" w:lastRow="0" w:firstColumn="1" w:lastColumn="0" w:noHBand="0" w:noVBand="1"/>
      </w:tblPr>
      <w:tblGrid>
        <w:gridCol w:w="960"/>
        <w:gridCol w:w="989"/>
      </w:tblGrid>
      <w:tr w:rsidR="0023471E" w:rsidRPr="0023471E" w:rsidTr="0023471E">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471E" w:rsidRPr="0023471E" w:rsidRDefault="0023471E" w:rsidP="0023471E">
            <w:pPr>
              <w:rPr>
                <w:rFonts w:ascii="Calibri" w:eastAsia="Times New Roman" w:hAnsi="Calibri" w:cs="Calibri"/>
                <w:color w:val="000000"/>
                <w:sz w:val="22"/>
                <w:szCs w:val="22"/>
                <w:lang w:eastAsia="ru-RU"/>
              </w:rPr>
            </w:pPr>
            <w:r w:rsidRPr="0023471E">
              <w:rPr>
                <w:rFonts w:ascii="Calibri" w:eastAsia="Times New Roman" w:hAnsi="Calibri" w:cs="Calibri"/>
                <w:color w:val="000000"/>
                <w:sz w:val="22"/>
                <w:szCs w:val="22"/>
                <w:lang w:eastAsia="ru-RU"/>
              </w:rPr>
              <w:t>∆I</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23471E" w:rsidRPr="0023471E" w:rsidRDefault="00E7135E" w:rsidP="0023471E">
            <w:pPr>
              <w:rPr>
                <w:rFonts w:ascii="Calibri" w:eastAsia="Times New Roman" w:hAnsi="Calibri" w:cs="Calibri"/>
                <w:color w:val="000000"/>
                <w:sz w:val="22"/>
                <w:szCs w:val="22"/>
                <w:lang w:eastAsia="ru-RU"/>
              </w:rPr>
            </w:pPr>
            <w:r>
              <w:t xml:space="preserve"> </w:t>
            </w:r>
            <w:r w:rsidRPr="00E7135E">
              <w:rPr>
                <w:rFonts w:ascii="Calibri" w:eastAsia="Times New Roman" w:hAnsi="Calibri" w:cs="Calibri"/>
                <w:color w:val="000000"/>
                <w:sz w:val="22"/>
                <w:szCs w:val="22"/>
                <w:lang w:eastAsia="ru-RU"/>
              </w:rPr>
              <w:t>excerpt</w:t>
            </w:r>
          </w:p>
        </w:tc>
      </w:tr>
      <w:tr w:rsidR="0023471E" w:rsidRPr="0023471E" w:rsidTr="0023471E">
        <w:trPr>
          <w:trHeight w:val="290"/>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23471E" w:rsidRPr="0023471E" w:rsidRDefault="0023471E" w:rsidP="0023471E">
            <w:pPr>
              <w:jc w:val="right"/>
              <w:rPr>
                <w:rFonts w:ascii="Calibri" w:eastAsia="Times New Roman" w:hAnsi="Calibri" w:cs="Calibri"/>
                <w:color w:val="000000"/>
                <w:sz w:val="22"/>
                <w:szCs w:val="22"/>
                <w:lang w:eastAsia="ru-RU"/>
              </w:rPr>
            </w:pPr>
            <w:r w:rsidRPr="0023471E">
              <w:rPr>
                <w:rFonts w:ascii="Calibri" w:eastAsia="Times New Roman" w:hAnsi="Calibri" w:cs="Calibri"/>
                <w:color w:val="000000"/>
                <w:sz w:val="22"/>
                <w:szCs w:val="22"/>
                <w:lang w:eastAsia="ru-RU"/>
              </w:rPr>
              <w:t>0,702</w:t>
            </w:r>
          </w:p>
        </w:tc>
        <w:tc>
          <w:tcPr>
            <w:tcW w:w="989" w:type="dxa"/>
            <w:tcBorders>
              <w:top w:val="nil"/>
              <w:left w:val="nil"/>
              <w:bottom w:val="single" w:sz="4" w:space="0" w:color="auto"/>
              <w:right w:val="single" w:sz="4" w:space="0" w:color="auto"/>
            </w:tcBorders>
            <w:shd w:val="clear" w:color="auto" w:fill="auto"/>
            <w:noWrap/>
            <w:vAlign w:val="bottom"/>
            <w:hideMark/>
          </w:tcPr>
          <w:p w:rsidR="0023471E" w:rsidRPr="0023471E" w:rsidRDefault="0023471E" w:rsidP="0023471E">
            <w:pPr>
              <w:jc w:val="right"/>
              <w:rPr>
                <w:rFonts w:ascii="Calibri" w:eastAsia="Times New Roman" w:hAnsi="Calibri" w:cs="Calibri"/>
                <w:color w:val="000000"/>
                <w:sz w:val="22"/>
                <w:szCs w:val="22"/>
                <w:lang w:eastAsia="ru-RU"/>
              </w:rPr>
            </w:pPr>
            <w:r w:rsidRPr="0023471E">
              <w:rPr>
                <w:rFonts w:ascii="Calibri" w:eastAsia="Times New Roman" w:hAnsi="Calibri" w:cs="Calibri"/>
                <w:color w:val="000000"/>
                <w:sz w:val="22"/>
                <w:szCs w:val="22"/>
                <w:lang w:eastAsia="ru-RU"/>
              </w:rPr>
              <w:t>100</w:t>
            </w:r>
          </w:p>
        </w:tc>
      </w:tr>
      <w:tr w:rsidR="0023471E" w:rsidRPr="0023471E" w:rsidTr="0023471E">
        <w:trPr>
          <w:trHeight w:val="290"/>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23471E" w:rsidRPr="0023471E" w:rsidRDefault="0023471E" w:rsidP="0023471E">
            <w:pPr>
              <w:jc w:val="right"/>
              <w:rPr>
                <w:rFonts w:ascii="Calibri" w:eastAsia="Times New Roman" w:hAnsi="Calibri" w:cs="Calibri"/>
                <w:color w:val="000000"/>
                <w:sz w:val="22"/>
                <w:szCs w:val="22"/>
                <w:lang w:eastAsia="ru-RU"/>
              </w:rPr>
            </w:pPr>
            <w:r w:rsidRPr="0023471E">
              <w:rPr>
                <w:rFonts w:ascii="Calibri" w:eastAsia="Times New Roman" w:hAnsi="Calibri" w:cs="Calibri"/>
                <w:color w:val="000000"/>
                <w:sz w:val="22"/>
                <w:szCs w:val="22"/>
                <w:lang w:eastAsia="ru-RU"/>
              </w:rPr>
              <w:t>0,8</w:t>
            </w:r>
          </w:p>
        </w:tc>
        <w:tc>
          <w:tcPr>
            <w:tcW w:w="989" w:type="dxa"/>
            <w:tcBorders>
              <w:top w:val="nil"/>
              <w:left w:val="nil"/>
              <w:bottom w:val="single" w:sz="4" w:space="0" w:color="auto"/>
              <w:right w:val="single" w:sz="4" w:space="0" w:color="auto"/>
            </w:tcBorders>
            <w:shd w:val="clear" w:color="auto" w:fill="auto"/>
            <w:noWrap/>
            <w:vAlign w:val="bottom"/>
            <w:hideMark/>
          </w:tcPr>
          <w:p w:rsidR="0023471E" w:rsidRPr="0023471E" w:rsidRDefault="0023471E" w:rsidP="0023471E">
            <w:pPr>
              <w:jc w:val="right"/>
              <w:rPr>
                <w:rFonts w:ascii="Calibri" w:eastAsia="Times New Roman" w:hAnsi="Calibri" w:cs="Calibri"/>
                <w:color w:val="000000"/>
                <w:sz w:val="22"/>
                <w:szCs w:val="22"/>
                <w:lang w:eastAsia="ru-RU"/>
              </w:rPr>
            </w:pPr>
            <w:r w:rsidRPr="0023471E">
              <w:rPr>
                <w:rFonts w:ascii="Calibri" w:eastAsia="Times New Roman" w:hAnsi="Calibri" w:cs="Calibri"/>
                <w:color w:val="000000"/>
                <w:sz w:val="22"/>
                <w:szCs w:val="22"/>
                <w:lang w:eastAsia="ru-RU"/>
              </w:rPr>
              <w:t>80</w:t>
            </w:r>
          </w:p>
        </w:tc>
      </w:tr>
      <w:tr w:rsidR="0023471E" w:rsidRPr="0023471E" w:rsidTr="0023471E">
        <w:trPr>
          <w:trHeight w:val="290"/>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23471E" w:rsidRPr="0023471E" w:rsidRDefault="0023471E" w:rsidP="0023471E">
            <w:pPr>
              <w:jc w:val="right"/>
              <w:rPr>
                <w:rFonts w:ascii="Calibri" w:eastAsia="Times New Roman" w:hAnsi="Calibri" w:cs="Calibri"/>
                <w:color w:val="000000"/>
                <w:sz w:val="22"/>
                <w:szCs w:val="22"/>
                <w:lang w:eastAsia="ru-RU"/>
              </w:rPr>
            </w:pPr>
            <w:r w:rsidRPr="0023471E">
              <w:rPr>
                <w:rFonts w:ascii="Calibri" w:eastAsia="Times New Roman" w:hAnsi="Calibri" w:cs="Calibri"/>
                <w:color w:val="000000"/>
                <w:sz w:val="22"/>
                <w:szCs w:val="22"/>
                <w:lang w:eastAsia="ru-RU"/>
              </w:rPr>
              <w:t>0,957</w:t>
            </w:r>
          </w:p>
        </w:tc>
        <w:tc>
          <w:tcPr>
            <w:tcW w:w="989" w:type="dxa"/>
            <w:tcBorders>
              <w:top w:val="nil"/>
              <w:left w:val="nil"/>
              <w:bottom w:val="single" w:sz="4" w:space="0" w:color="auto"/>
              <w:right w:val="single" w:sz="4" w:space="0" w:color="auto"/>
            </w:tcBorders>
            <w:shd w:val="clear" w:color="auto" w:fill="auto"/>
            <w:noWrap/>
            <w:vAlign w:val="bottom"/>
            <w:hideMark/>
          </w:tcPr>
          <w:p w:rsidR="0023471E" w:rsidRPr="0023471E" w:rsidRDefault="0023471E" w:rsidP="0023471E">
            <w:pPr>
              <w:jc w:val="right"/>
              <w:rPr>
                <w:rFonts w:ascii="Calibri" w:eastAsia="Times New Roman" w:hAnsi="Calibri" w:cs="Calibri"/>
                <w:color w:val="000000"/>
                <w:sz w:val="22"/>
                <w:szCs w:val="22"/>
                <w:lang w:eastAsia="ru-RU"/>
              </w:rPr>
            </w:pPr>
            <w:r w:rsidRPr="0023471E">
              <w:rPr>
                <w:rFonts w:ascii="Calibri" w:eastAsia="Times New Roman" w:hAnsi="Calibri" w:cs="Calibri"/>
                <w:color w:val="000000"/>
                <w:sz w:val="22"/>
                <w:szCs w:val="22"/>
                <w:lang w:eastAsia="ru-RU"/>
              </w:rPr>
              <w:t>60</w:t>
            </w:r>
          </w:p>
        </w:tc>
      </w:tr>
    </w:tbl>
    <w:p w:rsidR="0023471E" w:rsidRDefault="0023471E" w:rsidP="003E748D">
      <w:pPr>
        <w:tabs>
          <w:tab w:val="left" w:pos="3315"/>
          <w:tab w:val="center" w:pos="4677"/>
        </w:tabs>
        <w:rPr>
          <w:rFonts w:ascii="Arial" w:hAnsi="Arial" w:cs="Arial"/>
          <w:vertAlign w:val="subscript"/>
        </w:rPr>
      </w:pPr>
    </w:p>
    <w:p w:rsidR="001D0E5B" w:rsidRDefault="0037386E" w:rsidP="002B440D">
      <w:pPr>
        <w:tabs>
          <w:tab w:val="left" w:pos="3315"/>
          <w:tab w:val="center" w:pos="4677"/>
        </w:tabs>
        <w:jc w:val="both"/>
        <w:rPr>
          <w:rFonts w:ascii="Arial" w:hAnsi="Arial" w:cs="Arial"/>
          <w:color w:val="000000"/>
          <w:shd w:val="clear" w:color="auto" w:fill="FFFFFF"/>
          <w:lang w:val="en-US"/>
        </w:rPr>
      </w:pPr>
      <w:r w:rsidRPr="0037386E">
        <w:rPr>
          <w:rFonts w:ascii="Arial" w:hAnsi="Arial" w:cs="Arial"/>
          <w:color w:val="000000"/>
          <w:shd w:val="clear" w:color="auto" w:fill="FFFFFF"/>
          <w:lang w:val="en-US"/>
        </w:rPr>
        <w:t>As a result of the calculations, it turned out that the closest results are obtained at shutter speeds of 100, 80, 60. It was a test object in order to understand in which exposure range to work.</w:t>
      </w:r>
    </w:p>
    <w:p w:rsidR="0037386E" w:rsidRPr="0037386E" w:rsidRDefault="0037386E" w:rsidP="003E748D">
      <w:pPr>
        <w:tabs>
          <w:tab w:val="left" w:pos="3315"/>
          <w:tab w:val="center" w:pos="4677"/>
        </w:tabs>
        <w:rPr>
          <w:rFonts w:ascii="Arial" w:hAnsi="Arial" w:cs="Arial"/>
          <w:lang w:val="en-US"/>
        </w:rPr>
      </w:pPr>
    </w:p>
    <w:p w:rsidR="0037386E" w:rsidRDefault="0037386E" w:rsidP="00F2324C">
      <w:pPr>
        <w:pStyle w:val="Standard"/>
        <w:rPr>
          <w:rFonts w:ascii="Arial" w:hAnsi="Arial" w:cs="Arial"/>
          <w:b/>
          <w:color w:val="000000"/>
          <w:sz w:val="28"/>
          <w:szCs w:val="28"/>
          <w:shd w:val="clear" w:color="auto" w:fill="FFFFFF"/>
          <w:lang w:val="en-US"/>
        </w:rPr>
      </w:pPr>
      <w:r w:rsidRPr="0037386E">
        <w:rPr>
          <w:rFonts w:ascii="Arial" w:hAnsi="Arial" w:cs="Arial"/>
          <w:b/>
          <w:color w:val="000000"/>
          <w:sz w:val="28"/>
          <w:szCs w:val="28"/>
          <w:shd w:val="clear" w:color="auto" w:fill="FFFFFF"/>
          <w:lang w:val="en-US"/>
        </w:rPr>
        <w:t>4. What other ways are there to measure the purity of water</w:t>
      </w:r>
    </w:p>
    <w:p w:rsidR="0037386E" w:rsidRPr="0037386E" w:rsidRDefault="0037386E" w:rsidP="00F2324C">
      <w:pPr>
        <w:pStyle w:val="Standard"/>
        <w:rPr>
          <w:rFonts w:ascii="Arial" w:hAnsi="Arial" w:cs="Arial"/>
          <w:b/>
          <w:color w:val="000000"/>
          <w:sz w:val="28"/>
          <w:szCs w:val="28"/>
          <w:shd w:val="clear" w:color="auto" w:fill="FFFFFF"/>
          <w:lang w:val="en-US"/>
        </w:rPr>
      </w:pPr>
    </w:p>
    <w:p w:rsidR="00F2324C" w:rsidRPr="0037386E" w:rsidRDefault="0037386E" w:rsidP="002B440D">
      <w:pPr>
        <w:pStyle w:val="Standard"/>
        <w:jc w:val="both"/>
        <w:rPr>
          <w:rFonts w:ascii="Arial" w:hAnsi="Arial" w:cs="Arial"/>
          <w:sz w:val="28"/>
          <w:szCs w:val="28"/>
          <w:lang w:val="en-US"/>
        </w:rPr>
      </w:pPr>
      <w:r w:rsidRPr="0037386E">
        <w:rPr>
          <w:rFonts w:ascii="Arial" w:hAnsi="Arial" w:cs="Arial"/>
          <w:color w:val="000000"/>
          <w:sz w:val="28"/>
          <w:szCs w:val="28"/>
          <w:shd w:val="clear" w:color="auto" w:fill="FFFFFF"/>
          <w:lang w:val="en-US"/>
        </w:rPr>
        <w:t xml:space="preserve"> There are several methods for measuring water purity, each of which is suitable for different types of pollution and conditions. We will use some of these methods in the future to compare the results obtained by indirect methods. Indirect methods are faster and more convenient to use, but they require calibration.</w:t>
      </w:r>
    </w:p>
    <w:p w:rsidR="00F2324C" w:rsidRPr="0037386E" w:rsidRDefault="00F2324C" w:rsidP="00162913">
      <w:pPr>
        <w:pStyle w:val="Standard"/>
        <w:rPr>
          <w:rFonts w:ascii="Arial" w:hAnsi="Arial" w:cs="Arial"/>
          <w:sz w:val="28"/>
          <w:szCs w:val="28"/>
          <w:lang w:val="en-US"/>
        </w:rPr>
      </w:pPr>
    </w:p>
    <w:p w:rsidR="00162913" w:rsidRPr="0037386E" w:rsidRDefault="00162913" w:rsidP="00162913">
      <w:pPr>
        <w:pStyle w:val="Standard"/>
        <w:rPr>
          <w:sz w:val="28"/>
          <w:szCs w:val="28"/>
          <w:lang w:val="en-US"/>
        </w:rPr>
      </w:pPr>
    </w:p>
    <w:p w:rsidR="0037386E" w:rsidRDefault="0037386E" w:rsidP="0037386E">
      <w:pPr>
        <w:pStyle w:val="Standard"/>
        <w:numPr>
          <w:ilvl w:val="0"/>
          <w:numId w:val="2"/>
        </w:numPr>
        <w:rPr>
          <w:rFonts w:ascii="Arial" w:hAnsi="Arial" w:cs="Arial"/>
          <w:b/>
          <w:color w:val="000000"/>
          <w:sz w:val="28"/>
          <w:szCs w:val="28"/>
          <w:shd w:val="clear" w:color="auto" w:fill="FFFFFF"/>
        </w:rPr>
      </w:pPr>
      <w:r w:rsidRPr="0037386E">
        <w:rPr>
          <w:rFonts w:ascii="Arial" w:hAnsi="Arial" w:cs="Arial"/>
          <w:b/>
          <w:color w:val="000000"/>
          <w:sz w:val="28"/>
          <w:szCs w:val="28"/>
          <w:shd w:val="clear" w:color="auto" w:fill="FFFFFF"/>
        </w:rPr>
        <w:t>Physico-chemical methods:</w:t>
      </w:r>
    </w:p>
    <w:p w:rsidR="0037386E" w:rsidRPr="0037386E" w:rsidRDefault="0037386E" w:rsidP="0037386E">
      <w:pPr>
        <w:pStyle w:val="Standard"/>
        <w:ind w:left="360"/>
        <w:rPr>
          <w:rFonts w:ascii="Arial" w:hAnsi="Arial" w:cs="Arial"/>
          <w:b/>
          <w:color w:val="000000"/>
          <w:sz w:val="28"/>
          <w:szCs w:val="28"/>
          <w:shd w:val="clear" w:color="auto" w:fill="FFFFFF"/>
        </w:rPr>
      </w:pPr>
    </w:p>
    <w:p w:rsidR="0037386E" w:rsidRDefault="0037386E" w:rsidP="002B440D">
      <w:pPr>
        <w:pStyle w:val="Standard"/>
        <w:jc w:val="both"/>
        <w:rPr>
          <w:rFonts w:ascii="Arial" w:hAnsi="Arial" w:cs="Arial"/>
          <w:color w:val="000000"/>
          <w:sz w:val="28"/>
          <w:szCs w:val="28"/>
          <w:shd w:val="clear" w:color="auto" w:fill="FFFFFF"/>
          <w:lang w:val="en-US"/>
        </w:rPr>
      </w:pPr>
      <w:r w:rsidRPr="0037386E">
        <w:rPr>
          <w:rFonts w:ascii="Arial" w:hAnsi="Arial" w:cs="Arial"/>
          <w:color w:val="000000"/>
          <w:sz w:val="28"/>
          <w:szCs w:val="28"/>
          <w:shd w:val="clear" w:color="auto" w:fill="FFFFFF"/>
          <w:lang w:val="en-US"/>
        </w:rPr>
        <w:t xml:space="preserve"> </w:t>
      </w:r>
      <w:r w:rsidRPr="0037386E">
        <w:rPr>
          <w:rFonts w:ascii="Arial" w:hAnsi="Arial" w:cs="Arial"/>
          <w:b/>
          <w:color w:val="000000"/>
          <w:sz w:val="28"/>
          <w:szCs w:val="28"/>
          <w:shd w:val="clear" w:color="auto" w:fill="FFFFFF"/>
          <w:lang w:val="en-US"/>
        </w:rPr>
        <w:t>- pH-metric:</w:t>
      </w:r>
      <w:r w:rsidRPr="0037386E">
        <w:rPr>
          <w:rFonts w:ascii="Arial" w:hAnsi="Arial" w:cs="Arial"/>
          <w:color w:val="000000"/>
          <w:sz w:val="28"/>
          <w:szCs w:val="28"/>
          <w:shd w:val="clear" w:color="auto" w:fill="FFFFFF"/>
          <w:lang w:val="en-US"/>
        </w:rPr>
        <w:t xml:space="preserve"> determination of the level of the hydrogen index (Ph), which characterizes the acidity or alkalinity of an aqueous solution. Devices equipped with a special glass electrode are used, the potential of which depends on the concentration of hydrogen ions in the solution.</w:t>
      </w:r>
    </w:p>
    <w:p w:rsidR="0037386E" w:rsidRDefault="0037386E" w:rsidP="002B440D">
      <w:pPr>
        <w:pStyle w:val="Standard"/>
        <w:jc w:val="both"/>
        <w:rPr>
          <w:rFonts w:ascii="Arial" w:hAnsi="Arial" w:cs="Arial"/>
          <w:color w:val="000000"/>
          <w:sz w:val="28"/>
          <w:szCs w:val="28"/>
          <w:shd w:val="clear" w:color="auto" w:fill="FFFFFF"/>
          <w:lang w:val="en-US"/>
        </w:rPr>
      </w:pPr>
    </w:p>
    <w:p w:rsidR="00162913" w:rsidRPr="0037386E" w:rsidRDefault="0037386E" w:rsidP="002B440D">
      <w:pPr>
        <w:pStyle w:val="Standard"/>
        <w:jc w:val="both"/>
        <w:rPr>
          <w:sz w:val="28"/>
          <w:szCs w:val="28"/>
          <w:lang w:val="en-US"/>
        </w:rPr>
      </w:pPr>
      <w:r w:rsidRPr="0037386E">
        <w:rPr>
          <w:rFonts w:ascii="Arial" w:hAnsi="Arial" w:cs="Arial"/>
          <w:b/>
          <w:color w:val="000000"/>
          <w:sz w:val="28"/>
          <w:szCs w:val="28"/>
          <w:shd w:val="clear" w:color="auto" w:fill="FFFFFF"/>
          <w:lang w:val="en-US"/>
        </w:rPr>
        <w:t xml:space="preserve"> - Conductometry</w:t>
      </w:r>
      <w:r w:rsidRPr="0037386E">
        <w:rPr>
          <w:rFonts w:ascii="Arial" w:hAnsi="Arial" w:cs="Arial"/>
          <w:color w:val="000000"/>
          <w:sz w:val="28"/>
          <w:szCs w:val="28"/>
          <w:shd w:val="clear" w:color="auto" w:fill="FFFFFF"/>
          <w:lang w:val="en-US"/>
        </w:rPr>
        <w:t>: measurement of electrical conductivity of liquids and solutions. Determination of the ability of a substance to conduct electric current, which depends on the concentration of ions in the liquid, the nature of the solute and solvent</w:t>
      </w:r>
    </w:p>
    <w:p w:rsidR="0037386E" w:rsidRPr="0037386E" w:rsidRDefault="0037386E" w:rsidP="002B440D">
      <w:pPr>
        <w:pStyle w:val="Standard"/>
        <w:jc w:val="both"/>
        <w:rPr>
          <w:rFonts w:ascii="Arial" w:hAnsi="Arial" w:cs="Arial"/>
          <w:color w:val="000000"/>
          <w:sz w:val="28"/>
          <w:szCs w:val="28"/>
          <w:shd w:val="clear" w:color="auto" w:fill="FFFFFF"/>
          <w:lang w:val="en-US"/>
        </w:rPr>
      </w:pPr>
      <w:r w:rsidRPr="0037386E">
        <w:rPr>
          <w:rFonts w:ascii="Arial" w:hAnsi="Arial" w:cs="Arial"/>
          <w:b/>
          <w:color w:val="000000"/>
          <w:sz w:val="28"/>
          <w:szCs w:val="28"/>
          <w:shd w:val="clear" w:color="auto" w:fill="FFFFFF"/>
          <w:lang w:val="en-US"/>
        </w:rPr>
        <w:t>- Titration:</w:t>
      </w:r>
      <w:r w:rsidRPr="0037386E">
        <w:rPr>
          <w:rFonts w:ascii="Arial" w:hAnsi="Arial" w:cs="Arial"/>
          <w:color w:val="000000"/>
          <w:sz w:val="28"/>
          <w:szCs w:val="28"/>
          <w:shd w:val="clear" w:color="auto" w:fill="FFFFFF"/>
          <w:lang w:val="en-US"/>
        </w:rPr>
        <w:t xml:space="preserve"> an analytical method used to determine the concentration of a solute (analyte component) in a solution. This method is based on a reaction </w:t>
      </w:r>
      <w:r w:rsidRPr="0037386E">
        <w:rPr>
          <w:rFonts w:ascii="Arial" w:hAnsi="Arial" w:cs="Arial"/>
          <w:color w:val="000000"/>
          <w:sz w:val="28"/>
          <w:szCs w:val="28"/>
          <w:shd w:val="clear" w:color="auto" w:fill="FFFFFF"/>
          <w:lang w:val="en-US"/>
        </w:rPr>
        <w:lastRenderedPageBreak/>
        <w:t xml:space="preserve">between a titran (a solution of known concentration) and the analyte. In some cases, an indicator is added to the solution, which changes color when the end point of the reaction is reached. </w:t>
      </w:r>
    </w:p>
    <w:p w:rsidR="0037386E" w:rsidRPr="0037386E" w:rsidRDefault="0037386E" w:rsidP="00162913">
      <w:pPr>
        <w:pStyle w:val="Standard"/>
        <w:rPr>
          <w:rFonts w:ascii="Arial" w:hAnsi="Arial" w:cs="Arial"/>
          <w:color w:val="000000"/>
          <w:sz w:val="28"/>
          <w:szCs w:val="28"/>
          <w:shd w:val="clear" w:color="auto" w:fill="FFFFFF"/>
          <w:lang w:val="en-US"/>
        </w:rPr>
      </w:pPr>
    </w:p>
    <w:p w:rsidR="0037386E" w:rsidRDefault="0037386E" w:rsidP="00162913">
      <w:pPr>
        <w:pStyle w:val="Standard"/>
        <w:rPr>
          <w:rFonts w:ascii="Arial" w:hAnsi="Arial" w:cs="Arial"/>
          <w:b/>
          <w:color w:val="000000"/>
          <w:sz w:val="28"/>
          <w:szCs w:val="28"/>
          <w:shd w:val="clear" w:color="auto" w:fill="FFFFFF"/>
          <w:lang w:val="en-US"/>
        </w:rPr>
      </w:pPr>
      <w:r w:rsidRPr="0037386E">
        <w:rPr>
          <w:rFonts w:ascii="Arial" w:hAnsi="Arial" w:cs="Arial"/>
          <w:b/>
          <w:color w:val="000000"/>
          <w:sz w:val="28"/>
          <w:szCs w:val="28"/>
          <w:shd w:val="clear" w:color="auto" w:fill="FFFFFF"/>
          <w:lang w:val="en-US"/>
        </w:rPr>
        <w:t>2.Optical methods:</w:t>
      </w:r>
    </w:p>
    <w:p w:rsidR="0037386E" w:rsidRPr="0037386E" w:rsidRDefault="0037386E" w:rsidP="00162913">
      <w:pPr>
        <w:pStyle w:val="Standard"/>
        <w:rPr>
          <w:rFonts w:ascii="Arial" w:hAnsi="Arial" w:cs="Arial"/>
          <w:b/>
          <w:color w:val="000000"/>
          <w:sz w:val="28"/>
          <w:szCs w:val="28"/>
          <w:shd w:val="clear" w:color="auto" w:fill="FFFFFF"/>
          <w:lang w:val="en-US"/>
        </w:rPr>
      </w:pPr>
      <w:r w:rsidRPr="0037386E">
        <w:rPr>
          <w:rFonts w:ascii="Arial" w:hAnsi="Arial" w:cs="Arial"/>
          <w:b/>
          <w:color w:val="000000"/>
          <w:sz w:val="28"/>
          <w:szCs w:val="28"/>
          <w:shd w:val="clear" w:color="auto" w:fill="FFFFFF"/>
          <w:lang w:val="en-US"/>
        </w:rPr>
        <w:t xml:space="preserve"> </w:t>
      </w:r>
    </w:p>
    <w:p w:rsidR="0037386E" w:rsidRDefault="0037386E" w:rsidP="002B440D">
      <w:pPr>
        <w:pStyle w:val="Standard"/>
        <w:jc w:val="both"/>
        <w:rPr>
          <w:rFonts w:ascii="Arial" w:hAnsi="Arial" w:cs="Arial"/>
          <w:color w:val="000000"/>
          <w:sz w:val="28"/>
          <w:szCs w:val="28"/>
          <w:shd w:val="clear" w:color="auto" w:fill="FFFFFF"/>
          <w:lang w:val="en-US"/>
        </w:rPr>
      </w:pPr>
      <w:r w:rsidRPr="0037386E">
        <w:rPr>
          <w:rFonts w:ascii="Arial" w:hAnsi="Arial" w:cs="Arial"/>
          <w:b/>
          <w:color w:val="000000"/>
          <w:sz w:val="28"/>
          <w:szCs w:val="28"/>
          <w:shd w:val="clear" w:color="auto" w:fill="FFFFFF"/>
          <w:lang w:val="en-US"/>
        </w:rPr>
        <w:t>- Spectrophotometry</w:t>
      </w:r>
      <w:r w:rsidRPr="0037386E">
        <w:rPr>
          <w:rFonts w:ascii="Arial" w:hAnsi="Arial" w:cs="Arial"/>
          <w:color w:val="000000"/>
          <w:sz w:val="28"/>
          <w:szCs w:val="28"/>
          <w:shd w:val="clear" w:color="auto" w:fill="FFFFFF"/>
          <w:lang w:val="en-US"/>
        </w:rPr>
        <w:t>: Measures the absorption of light in certain wavelength ranges, which allows you to determine the concentration of pollutants.</w:t>
      </w:r>
    </w:p>
    <w:p w:rsidR="0037386E" w:rsidRDefault="0037386E" w:rsidP="002B440D">
      <w:pPr>
        <w:pStyle w:val="Standard"/>
        <w:jc w:val="both"/>
        <w:rPr>
          <w:rFonts w:ascii="Arial" w:hAnsi="Arial" w:cs="Arial"/>
          <w:color w:val="000000"/>
          <w:sz w:val="28"/>
          <w:szCs w:val="28"/>
          <w:shd w:val="clear" w:color="auto" w:fill="FFFFFF"/>
          <w:lang w:val="en-US"/>
        </w:rPr>
      </w:pPr>
    </w:p>
    <w:p w:rsidR="00893FFC" w:rsidRPr="0037386E" w:rsidRDefault="0037386E" w:rsidP="002B440D">
      <w:pPr>
        <w:pStyle w:val="Standard"/>
        <w:jc w:val="both"/>
        <w:rPr>
          <w:rFonts w:ascii="Arial" w:hAnsi="Arial" w:cs="Arial"/>
          <w:color w:val="000000"/>
          <w:sz w:val="28"/>
          <w:szCs w:val="28"/>
          <w:shd w:val="clear" w:color="auto" w:fill="FFFFFF"/>
          <w:lang w:val="en-US"/>
        </w:rPr>
      </w:pPr>
      <w:r w:rsidRPr="0037386E">
        <w:rPr>
          <w:rFonts w:ascii="Arial" w:hAnsi="Arial" w:cs="Arial"/>
          <w:color w:val="000000"/>
          <w:sz w:val="28"/>
          <w:szCs w:val="28"/>
          <w:shd w:val="clear" w:color="auto" w:fill="FFFFFF"/>
          <w:lang w:val="en-US"/>
        </w:rPr>
        <w:t xml:space="preserve"> </w:t>
      </w:r>
      <w:r w:rsidRPr="0037386E">
        <w:rPr>
          <w:rFonts w:ascii="Arial" w:hAnsi="Arial" w:cs="Arial"/>
          <w:b/>
          <w:color w:val="000000"/>
          <w:sz w:val="28"/>
          <w:szCs w:val="28"/>
          <w:shd w:val="clear" w:color="auto" w:fill="FFFFFF"/>
          <w:lang w:val="en-US"/>
        </w:rPr>
        <w:t>- Turbidimetry:</w:t>
      </w:r>
      <w:r w:rsidRPr="0037386E">
        <w:rPr>
          <w:rFonts w:ascii="Arial" w:hAnsi="Arial" w:cs="Arial"/>
          <w:color w:val="000000"/>
          <w:sz w:val="28"/>
          <w:szCs w:val="28"/>
          <w:shd w:val="clear" w:color="auto" w:fill="FFFFFF"/>
          <w:lang w:val="en-US"/>
        </w:rPr>
        <w:t xml:space="preserve"> a method used to measure the turbidity of a solution. It is </w:t>
      </w:r>
      <w:bookmarkStart w:id="0" w:name="_GoBack"/>
      <w:bookmarkEnd w:id="0"/>
      <w:r w:rsidRPr="0037386E">
        <w:rPr>
          <w:rFonts w:ascii="Arial" w:hAnsi="Arial" w:cs="Arial"/>
          <w:color w:val="000000"/>
          <w:sz w:val="28"/>
          <w:szCs w:val="28"/>
          <w:shd w:val="clear" w:color="auto" w:fill="FFFFFF"/>
          <w:lang w:val="en-US"/>
        </w:rPr>
        <w:t>based on an estimate of the amount of light scattered by particles in a liquid. Measures the amount of light that passes through the sample and compares it with the intensity of the light that passed through the control sample (usually pure water). This allows you to determine the degree of turbidity of the solution.</w:t>
      </w:r>
    </w:p>
    <w:p w:rsidR="00893FFC" w:rsidRPr="0037386E" w:rsidRDefault="00893FFC" w:rsidP="002B440D">
      <w:pPr>
        <w:pStyle w:val="Standard"/>
        <w:jc w:val="both"/>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893FFC" w:rsidRPr="0037386E" w:rsidRDefault="00893FFC" w:rsidP="00162913">
      <w:pPr>
        <w:pStyle w:val="Standard"/>
        <w:rPr>
          <w:sz w:val="28"/>
          <w:szCs w:val="28"/>
          <w:lang w:val="en-US"/>
        </w:rPr>
      </w:pPr>
    </w:p>
    <w:p w:rsidR="00F2324C" w:rsidRPr="0037386E" w:rsidRDefault="00F2324C" w:rsidP="00162913">
      <w:pPr>
        <w:pStyle w:val="Standard"/>
        <w:rPr>
          <w:rFonts w:ascii="Arial" w:hAnsi="Arial" w:cs="Arial"/>
          <w:sz w:val="28"/>
          <w:szCs w:val="28"/>
          <w:lang w:val="en-US"/>
        </w:rPr>
      </w:pPr>
    </w:p>
    <w:p w:rsidR="00162913" w:rsidRPr="0037386E" w:rsidRDefault="00162913" w:rsidP="003E748D">
      <w:pPr>
        <w:tabs>
          <w:tab w:val="left" w:pos="3315"/>
          <w:tab w:val="center" w:pos="4677"/>
        </w:tabs>
        <w:rPr>
          <w:rFonts w:ascii="Arial" w:hAnsi="Arial" w:cs="Arial"/>
          <w:lang w:val="en-US"/>
        </w:rPr>
      </w:pPr>
    </w:p>
    <w:p w:rsidR="00162913" w:rsidRPr="0037386E" w:rsidRDefault="00162913" w:rsidP="003E748D">
      <w:pPr>
        <w:tabs>
          <w:tab w:val="left" w:pos="3315"/>
          <w:tab w:val="center" w:pos="4677"/>
        </w:tabs>
        <w:rPr>
          <w:rFonts w:ascii="Arial" w:hAnsi="Arial" w:cs="Arial"/>
          <w:lang w:val="en-US"/>
        </w:rPr>
      </w:pPr>
    </w:p>
    <w:p w:rsidR="0037386E" w:rsidRDefault="0037386E" w:rsidP="003E748D">
      <w:pPr>
        <w:tabs>
          <w:tab w:val="left" w:pos="3315"/>
          <w:tab w:val="center" w:pos="4677"/>
        </w:tabs>
        <w:rPr>
          <w:rFonts w:ascii="Arial" w:hAnsi="Arial" w:cs="Arial"/>
          <w:b/>
          <w:color w:val="000000"/>
          <w:shd w:val="clear" w:color="auto" w:fill="FFFFFF"/>
          <w:lang w:val="en-US"/>
        </w:rPr>
      </w:pPr>
    </w:p>
    <w:p w:rsidR="00263DFF" w:rsidRDefault="00263DFF" w:rsidP="003E748D">
      <w:pPr>
        <w:tabs>
          <w:tab w:val="left" w:pos="3315"/>
          <w:tab w:val="center" w:pos="4677"/>
        </w:tabs>
        <w:rPr>
          <w:rFonts w:ascii="Arial" w:hAnsi="Arial" w:cs="Arial"/>
          <w:b/>
          <w:color w:val="000000"/>
          <w:shd w:val="clear" w:color="auto" w:fill="FFFFFF"/>
          <w:lang w:val="en-US"/>
        </w:rPr>
      </w:pPr>
    </w:p>
    <w:p w:rsidR="00C50CF7" w:rsidRDefault="00C50CF7">
      <w:pPr>
        <w:spacing w:after="160" w:line="259" w:lineRule="auto"/>
        <w:rPr>
          <w:rFonts w:ascii="Arial" w:hAnsi="Arial" w:cs="Arial"/>
          <w:b/>
          <w:color w:val="000000"/>
          <w:shd w:val="clear" w:color="auto" w:fill="FFFFFF"/>
          <w:lang w:val="en-US"/>
        </w:rPr>
      </w:pPr>
      <w:r>
        <w:rPr>
          <w:rFonts w:ascii="Arial" w:hAnsi="Arial" w:cs="Arial"/>
          <w:b/>
          <w:color w:val="000000"/>
          <w:shd w:val="clear" w:color="auto" w:fill="FFFFFF"/>
          <w:lang w:val="en-US"/>
        </w:rPr>
        <w:br w:type="page"/>
      </w:r>
    </w:p>
    <w:p w:rsidR="00B23407" w:rsidRDefault="00B23407" w:rsidP="003E748D">
      <w:pPr>
        <w:tabs>
          <w:tab w:val="left" w:pos="3315"/>
          <w:tab w:val="center" w:pos="4677"/>
        </w:tabs>
        <w:rPr>
          <w:rFonts w:ascii="Arial" w:hAnsi="Arial" w:cs="Arial"/>
          <w:b/>
          <w:color w:val="000000"/>
          <w:shd w:val="clear" w:color="auto" w:fill="FFFFFF"/>
          <w:lang w:val="en-US"/>
        </w:rPr>
      </w:pPr>
      <w:r w:rsidRPr="00B23407">
        <w:rPr>
          <w:rFonts w:ascii="Arial" w:hAnsi="Arial" w:cs="Arial"/>
          <w:b/>
          <w:color w:val="000000"/>
          <w:shd w:val="clear" w:color="auto" w:fill="FFFFFF"/>
          <w:lang w:val="en-US"/>
        </w:rPr>
        <w:lastRenderedPageBreak/>
        <w:t xml:space="preserve">Conclusion </w:t>
      </w:r>
    </w:p>
    <w:p w:rsidR="00B23407" w:rsidRPr="00B23407" w:rsidRDefault="00B23407" w:rsidP="003E748D">
      <w:pPr>
        <w:tabs>
          <w:tab w:val="left" w:pos="3315"/>
          <w:tab w:val="center" w:pos="4677"/>
        </w:tabs>
        <w:rPr>
          <w:rFonts w:ascii="Arial" w:hAnsi="Arial" w:cs="Arial"/>
          <w:b/>
          <w:color w:val="000000"/>
          <w:shd w:val="clear" w:color="auto" w:fill="FFFFFF"/>
          <w:lang w:val="en-US"/>
        </w:rPr>
      </w:pPr>
    </w:p>
    <w:p w:rsidR="00B23407" w:rsidRDefault="00B23407" w:rsidP="002B440D">
      <w:pPr>
        <w:tabs>
          <w:tab w:val="left" w:pos="3315"/>
          <w:tab w:val="center" w:pos="4677"/>
        </w:tabs>
        <w:jc w:val="both"/>
        <w:rPr>
          <w:rFonts w:ascii="Arial" w:hAnsi="Arial" w:cs="Arial"/>
          <w:color w:val="000000"/>
          <w:shd w:val="clear" w:color="auto" w:fill="FFFFFF"/>
          <w:lang w:val="en-US"/>
        </w:rPr>
      </w:pPr>
      <w:r w:rsidRPr="00B23407">
        <w:rPr>
          <w:rFonts w:ascii="Arial" w:hAnsi="Arial" w:cs="Arial"/>
          <w:color w:val="000000"/>
          <w:shd w:val="clear" w:color="auto" w:fill="FFFFFF"/>
          <w:lang w:val="en-US"/>
        </w:rPr>
        <w:t xml:space="preserve">In conclusion, the research carried out within the framework of the project to measure the attenuation length of light in water at the TAIGA astrophysical test site in the Tunka Valley confirmed the relevance and necessity of developing a muon water detector that requires a high degree of purity of water. An experimental setup designed to measure the purity of water has made it possible to effectively use various methods to obtain data on the attenuation length of light. </w:t>
      </w:r>
    </w:p>
    <w:p w:rsidR="00B23407" w:rsidRDefault="00B23407" w:rsidP="002B440D">
      <w:pPr>
        <w:tabs>
          <w:tab w:val="left" w:pos="3315"/>
          <w:tab w:val="center" w:pos="4677"/>
        </w:tabs>
        <w:jc w:val="both"/>
        <w:rPr>
          <w:rFonts w:ascii="Arial" w:hAnsi="Arial" w:cs="Arial"/>
          <w:color w:val="000000"/>
          <w:shd w:val="clear" w:color="auto" w:fill="FFFFFF"/>
          <w:lang w:val="en-US"/>
        </w:rPr>
      </w:pPr>
    </w:p>
    <w:p w:rsidR="0037386E" w:rsidRDefault="0037386E" w:rsidP="002B440D">
      <w:pPr>
        <w:tabs>
          <w:tab w:val="left" w:pos="3315"/>
          <w:tab w:val="center" w:pos="4677"/>
        </w:tabs>
        <w:jc w:val="both"/>
        <w:rPr>
          <w:rFonts w:ascii="Arial" w:hAnsi="Arial" w:cs="Arial"/>
          <w:color w:val="000000"/>
          <w:shd w:val="clear" w:color="auto" w:fill="FFFFFF"/>
          <w:lang w:val="en-US"/>
        </w:rPr>
      </w:pPr>
      <w:r w:rsidRPr="0037386E">
        <w:rPr>
          <w:rFonts w:ascii="Arial" w:hAnsi="Arial" w:cs="Arial"/>
          <w:color w:val="000000"/>
          <w:shd w:val="clear" w:color="auto" w:fill="FFFFFF"/>
          <w:lang w:val="en-US"/>
        </w:rPr>
        <w:t xml:space="preserve">Overall, the results of this study provide a solid foundation for further experiments and improvements in the technologies used at the TAIGA gamma-ray Observatory, as well as contribute to the deepening of knowledge in the field of astrophysics and optics. </w:t>
      </w:r>
    </w:p>
    <w:p w:rsidR="0037386E" w:rsidRDefault="0037386E" w:rsidP="002B440D">
      <w:pPr>
        <w:tabs>
          <w:tab w:val="left" w:pos="3315"/>
          <w:tab w:val="center" w:pos="4677"/>
        </w:tabs>
        <w:jc w:val="both"/>
        <w:rPr>
          <w:rFonts w:ascii="Arial" w:hAnsi="Arial" w:cs="Arial"/>
          <w:color w:val="000000"/>
          <w:shd w:val="clear" w:color="auto" w:fill="FFFFFF"/>
          <w:lang w:val="en-US"/>
        </w:rPr>
      </w:pPr>
    </w:p>
    <w:p w:rsidR="00162913" w:rsidRDefault="0037386E" w:rsidP="002B440D">
      <w:pPr>
        <w:tabs>
          <w:tab w:val="left" w:pos="3315"/>
          <w:tab w:val="center" w:pos="4677"/>
        </w:tabs>
        <w:jc w:val="both"/>
        <w:rPr>
          <w:rFonts w:ascii="Arial" w:hAnsi="Arial" w:cs="Arial"/>
          <w:color w:val="000000"/>
          <w:shd w:val="clear" w:color="auto" w:fill="FFFFFF"/>
          <w:lang w:val="en-US"/>
        </w:rPr>
      </w:pPr>
      <w:r w:rsidRPr="0037386E">
        <w:rPr>
          <w:rFonts w:ascii="Arial" w:hAnsi="Arial" w:cs="Arial"/>
          <w:color w:val="000000"/>
          <w:shd w:val="clear" w:color="auto" w:fill="FFFFFF"/>
          <w:lang w:val="en-US"/>
        </w:rPr>
        <w:t>In the future, it is planned to conduct additional experiments with increasing the size of the installation, which will significantly improve the accuracy of the results obtained. In the future, these data will need to be compared with the results obtained during the calibration of indirect measurements, which will further improve the accuracy and reliability of the studies.</w:t>
      </w:r>
    </w:p>
    <w:p w:rsidR="00263DFF" w:rsidRDefault="00263DFF" w:rsidP="002B440D">
      <w:pPr>
        <w:tabs>
          <w:tab w:val="left" w:pos="3315"/>
          <w:tab w:val="center" w:pos="4677"/>
        </w:tabs>
        <w:jc w:val="both"/>
        <w:rPr>
          <w:rFonts w:ascii="Arial" w:hAnsi="Arial" w:cs="Arial"/>
          <w:color w:val="000000"/>
          <w:shd w:val="clear" w:color="auto" w:fill="FFFFFF"/>
          <w:lang w:val="en-US"/>
        </w:rPr>
      </w:pPr>
    </w:p>
    <w:p w:rsidR="00263DFF" w:rsidRDefault="00263DFF" w:rsidP="002B440D">
      <w:pPr>
        <w:tabs>
          <w:tab w:val="left" w:pos="3315"/>
          <w:tab w:val="center" w:pos="4677"/>
        </w:tabs>
        <w:jc w:val="both"/>
        <w:rPr>
          <w:rFonts w:ascii="Arial" w:hAnsi="Arial" w:cs="Arial"/>
          <w:color w:val="000000"/>
          <w:shd w:val="clear" w:color="auto" w:fill="FFFFFF"/>
          <w:lang w:val="en-US"/>
        </w:rPr>
      </w:pPr>
    </w:p>
    <w:p w:rsidR="00263DFF" w:rsidRPr="00CF67BB" w:rsidRDefault="00CF67BB" w:rsidP="002B440D">
      <w:pPr>
        <w:tabs>
          <w:tab w:val="left" w:pos="3315"/>
          <w:tab w:val="center" w:pos="4677"/>
        </w:tabs>
        <w:jc w:val="both"/>
        <w:rPr>
          <w:rFonts w:ascii="Arial" w:hAnsi="Arial" w:cs="Arial"/>
          <w:color w:val="000000"/>
          <w:shd w:val="clear" w:color="auto" w:fill="FFFFFF"/>
          <w:lang w:val="en-US"/>
        </w:rPr>
      </w:pPr>
      <w:r w:rsidRPr="00CF67BB">
        <w:rPr>
          <w:rFonts w:ascii="Arial" w:hAnsi="Arial" w:cs="Arial"/>
          <w:b/>
          <w:color w:val="000000" w:themeColor="text1"/>
          <w:shd w:val="clear" w:color="auto" w:fill="FFFFFF"/>
          <w:lang w:val="en-US"/>
        </w:rPr>
        <w:t>Many thanks</w:t>
      </w:r>
      <w:r w:rsidRPr="00CF67BB">
        <w:rPr>
          <w:rFonts w:ascii="Arial" w:hAnsi="Arial" w:cs="Arial"/>
          <w:color w:val="000000" w:themeColor="text1"/>
          <w:shd w:val="clear" w:color="auto" w:fill="FFFFFF"/>
          <w:lang w:val="en-US"/>
        </w:rPr>
        <w:t xml:space="preserve"> </w:t>
      </w:r>
      <w:r w:rsidRPr="00CF67BB">
        <w:rPr>
          <w:rFonts w:ascii="Arial" w:hAnsi="Arial" w:cs="Arial"/>
          <w:color w:val="000000"/>
          <w:shd w:val="clear" w:color="auto" w:fill="FFFFFF"/>
          <w:lang w:val="en-US"/>
        </w:rPr>
        <w:t>to my colleagues from the Scientific and Energy Department of Elementary Particle Physics, Sector No. 4 Astrophysical Research, for their help and collaboration</w:t>
      </w:r>
    </w:p>
    <w:p w:rsidR="00162913" w:rsidRPr="00B23407" w:rsidRDefault="00162913" w:rsidP="003E748D">
      <w:pPr>
        <w:tabs>
          <w:tab w:val="left" w:pos="3315"/>
          <w:tab w:val="center" w:pos="4677"/>
        </w:tabs>
        <w:rPr>
          <w:rFonts w:ascii="Arial" w:hAnsi="Arial" w:cs="Arial"/>
          <w:lang w:val="en-US"/>
        </w:rPr>
      </w:pPr>
    </w:p>
    <w:p w:rsidR="00162913" w:rsidRPr="00B23407" w:rsidRDefault="00162913" w:rsidP="003E748D">
      <w:pPr>
        <w:tabs>
          <w:tab w:val="left" w:pos="3315"/>
          <w:tab w:val="center" w:pos="4677"/>
        </w:tabs>
        <w:rPr>
          <w:rFonts w:ascii="Arial" w:hAnsi="Arial" w:cs="Arial"/>
          <w:lang w:val="en-US"/>
        </w:rPr>
      </w:pPr>
    </w:p>
    <w:p w:rsidR="00162913" w:rsidRPr="00B23407" w:rsidRDefault="00162913" w:rsidP="003E748D">
      <w:pPr>
        <w:tabs>
          <w:tab w:val="left" w:pos="3315"/>
          <w:tab w:val="center" w:pos="4677"/>
        </w:tabs>
        <w:rPr>
          <w:rFonts w:ascii="Arial" w:hAnsi="Arial" w:cs="Arial"/>
          <w:lang w:val="en-US"/>
        </w:rPr>
      </w:pPr>
    </w:p>
    <w:p w:rsidR="00162913" w:rsidRPr="00B23407" w:rsidRDefault="00162913" w:rsidP="003E748D">
      <w:pPr>
        <w:tabs>
          <w:tab w:val="left" w:pos="3315"/>
          <w:tab w:val="center" w:pos="4677"/>
        </w:tabs>
        <w:rPr>
          <w:rFonts w:ascii="Arial" w:hAnsi="Arial" w:cs="Arial"/>
          <w:lang w:val="en-US"/>
        </w:rPr>
      </w:pPr>
    </w:p>
    <w:p w:rsidR="00162913" w:rsidRPr="00B23407" w:rsidRDefault="00162913" w:rsidP="003E748D">
      <w:pPr>
        <w:tabs>
          <w:tab w:val="left" w:pos="3315"/>
          <w:tab w:val="center" w:pos="4677"/>
        </w:tabs>
        <w:rPr>
          <w:rFonts w:ascii="Arial" w:hAnsi="Arial" w:cs="Arial"/>
          <w:lang w:val="en-US"/>
        </w:rPr>
      </w:pPr>
    </w:p>
    <w:p w:rsidR="00162913" w:rsidRPr="00B23407" w:rsidRDefault="00162913" w:rsidP="003E748D">
      <w:pPr>
        <w:tabs>
          <w:tab w:val="left" w:pos="3315"/>
          <w:tab w:val="center" w:pos="4677"/>
        </w:tabs>
        <w:rPr>
          <w:rFonts w:ascii="Arial" w:hAnsi="Arial" w:cs="Arial"/>
          <w:lang w:val="en-US"/>
        </w:rPr>
      </w:pPr>
    </w:p>
    <w:p w:rsidR="00162913" w:rsidRPr="00B23407" w:rsidRDefault="00162913"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893FFC" w:rsidRPr="00B23407" w:rsidRDefault="00893FFC" w:rsidP="003E748D">
      <w:pPr>
        <w:tabs>
          <w:tab w:val="left" w:pos="3315"/>
          <w:tab w:val="center" w:pos="4677"/>
        </w:tabs>
        <w:rPr>
          <w:rFonts w:ascii="Arial" w:hAnsi="Arial" w:cs="Arial"/>
          <w:lang w:val="en-US"/>
        </w:rPr>
      </w:pPr>
    </w:p>
    <w:p w:rsidR="0037386E" w:rsidRDefault="0037386E" w:rsidP="003E748D">
      <w:pPr>
        <w:tabs>
          <w:tab w:val="left" w:pos="3315"/>
          <w:tab w:val="center" w:pos="4677"/>
        </w:tabs>
        <w:rPr>
          <w:rFonts w:ascii="Arial" w:hAnsi="Arial" w:cs="Arial"/>
          <w:lang w:val="en-US"/>
        </w:rPr>
      </w:pPr>
    </w:p>
    <w:p w:rsidR="002B440D" w:rsidRPr="007804ED" w:rsidRDefault="002B440D" w:rsidP="003E748D">
      <w:pPr>
        <w:tabs>
          <w:tab w:val="left" w:pos="3315"/>
          <w:tab w:val="center" w:pos="4677"/>
        </w:tabs>
        <w:rPr>
          <w:rFonts w:ascii="Arial" w:hAnsi="Arial" w:cs="Arial"/>
          <w:b/>
          <w:lang w:val="en-US"/>
        </w:rPr>
      </w:pPr>
    </w:p>
    <w:p w:rsidR="00C50CF7" w:rsidRDefault="00C50CF7">
      <w:pPr>
        <w:spacing w:after="160" w:line="259" w:lineRule="auto"/>
        <w:rPr>
          <w:rFonts w:ascii="Arial" w:hAnsi="Arial" w:cs="Arial"/>
          <w:b/>
          <w:lang w:val="en-US"/>
        </w:rPr>
      </w:pPr>
      <w:r>
        <w:rPr>
          <w:rFonts w:ascii="Arial" w:hAnsi="Arial" w:cs="Arial"/>
          <w:b/>
          <w:lang w:val="en-US"/>
        </w:rPr>
        <w:br w:type="page"/>
      </w:r>
    </w:p>
    <w:p w:rsidR="00204F13" w:rsidRDefault="00DA4AE1" w:rsidP="003E748D">
      <w:pPr>
        <w:tabs>
          <w:tab w:val="left" w:pos="3315"/>
          <w:tab w:val="center" w:pos="4677"/>
        </w:tabs>
        <w:rPr>
          <w:rFonts w:ascii="Arial" w:hAnsi="Arial" w:cs="Arial"/>
          <w:b/>
          <w:color w:val="000000"/>
          <w:shd w:val="clear" w:color="auto" w:fill="FFFFFF"/>
          <w:lang w:val="en-US"/>
        </w:rPr>
      </w:pPr>
      <w:r w:rsidRPr="00DA4AE1">
        <w:rPr>
          <w:rFonts w:ascii="Arial" w:hAnsi="Arial" w:cs="Arial"/>
          <w:b/>
          <w:color w:val="000000"/>
          <w:shd w:val="clear" w:color="auto" w:fill="FFFFFF"/>
          <w:lang w:val="en-US"/>
        </w:rPr>
        <w:lastRenderedPageBreak/>
        <w:t>List of literature</w:t>
      </w:r>
    </w:p>
    <w:p w:rsidR="00DA4AE1" w:rsidRPr="00DA4AE1" w:rsidRDefault="00DA4AE1" w:rsidP="003E748D">
      <w:pPr>
        <w:tabs>
          <w:tab w:val="left" w:pos="3315"/>
          <w:tab w:val="center" w:pos="4677"/>
        </w:tabs>
        <w:rPr>
          <w:rFonts w:ascii="Arial" w:hAnsi="Arial" w:cs="Arial"/>
          <w:b/>
          <w:lang w:val="en-US"/>
        </w:rPr>
      </w:pPr>
    </w:p>
    <w:p w:rsidR="00B23407" w:rsidRPr="00B23407" w:rsidRDefault="00204F13" w:rsidP="002B440D">
      <w:pPr>
        <w:pStyle w:val="Standard"/>
        <w:jc w:val="both"/>
        <w:rPr>
          <w:rFonts w:ascii="Arial" w:hAnsi="Arial" w:cs="Arial"/>
          <w:color w:val="000000"/>
          <w:sz w:val="28"/>
          <w:szCs w:val="28"/>
          <w:shd w:val="clear" w:color="auto" w:fill="FFFFFF"/>
          <w:lang w:val="en-US"/>
        </w:rPr>
      </w:pPr>
      <w:r w:rsidRPr="00B23407">
        <w:rPr>
          <w:rFonts w:ascii="Arial" w:hAnsi="Arial" w:cs="Arial"/>
          <w:sz w:val="28"/>
          <w:szCs w:val="28"/>
          <w:lang w:val="en-US"/>
        </w:rPr>
        <w:t xml:space="preserve">- </w:t>
      </w:r>
      <w:r w:rsidR="00B23407" w:rsidRPr="00B23407">
        <w:rPr>
          <w:rFonts w:ascii="Arial" w:hAnsi="Arial" w:cs="Arial"/>
          <w:color w:val="000000"/>
          <w:sz w:val="28"/>
          <w:szCs w:val="28"/>
          <w:shd w:val="clear" w:color="auto" w:fill="FFFFFF"/>
          <w:lang w:val="en-US"/>
        </w:rPr>
        <w:t>Alekseev K.V., Chaplina T.O., Chashechkin Yu.D. Optics of the ocean</w:t>
      </w:r>
    </w:p>
    <w:p w:rsidR="00204F13" w:rsidRPr="00B23407" w:rsidRDefault="00C10C3D" w:rsidP="002B440D">
      <w:pPr>
        <w:pStyle w:val="Standard"/>
        <w:jc w:val="both"/>
        <w:rPr>
          <w:rFonts w:ascii="Arial" w:hAnsi="Arial" w:cs="Arial"/>
          <w:sz w:val="28"/>
          <w:szCs w:val="28"/>
          <w:lang w:val="en-US"/>
        </w:rPr>
      </w:pPr>
      <w:hyperlink r:id="rId23" w:history="1">
        <w:r w:rsidR="00391DB2" w:rsidRPr="00B23407">
          <w:rPr>
            <w:rStyle w:val="a7"/>
            <w:rFonts w:ascii="Arial" w:hAnsi="Arial" w:cs="Arial"/>
            <w:sz w:val="28"/>
            <w:szCs w:val="28"/>
            <w:lang w:val="en-US"/>
          </w:rPr>
          <w:t>https://ocean.phys.msu.ru/courses/optics/optics.pdf</w:t>
        </w:r>
      </w:hyperlink>
      <w:r w:rsidR="00391DB2" w:rsidRPr="00B23407">
        <w:rPr>
          <w:rFonts w:ascii="Arial" w:hAnsi="Arial" w:cs="Arial"/>
          <w:sz w:val="28"/>
          <w:szCs w:val="28"/>
          <w:lang w:val="en-US"/>
        </w:rPr>
        <w:t xml:space="preserve"> </w:t>
      </w:r>
    </w:p>
    <w:p w:rsidR="00204F13" w:rsidRPr="00B23407" w:rsidRDefault="00B23407" w:rsidP="002B440D">
      <w:pPr>
        <w:pStyle w:val="Standard"/>
        <w:jc w:val="both"/>
        <w:rPr>
          <w:rFonts w:ascii="Arial" w:hAnsi="Arial" w:cs="Arial"/>
          <w:sz w:val="28"/>
          <w:szCs w:val="28"/>
          <w:lang w:val="en-US"/>
        </w:rPr>
      </w:pPr>
      <w:r w:rsidRPr="00B23407">
        <w:rPr>
          <w:rFonts w:ascii="Arial" w:hAnsi="Arial" w:cs="Arial"/>
          <w:color w:val="000000"/>
          <w:sz w:val="28"/>
          <w:szCs w:val="28"/>
          <w:shd w:val="clear" w:color="auto" w:fill="FFFFFF"/>
          <w:lang w:val="en-US"/>
        </w:rPr>
        <w:t xml:space="preserve">- I. A. Khvostikov </w:t>
      </w:r>
      <w:r w:rsidRPr="00B23407">
        <w:rPr>
          <w:rFonts w:ascii="Arial" w:hAnsi="Arial" w:cs="Arial"/>
          <w:color w:val="000000"/>
          <w:szCs w:val="28"/>
          <w:shd w:val="clear" w:color="auto" w:fill="FFFFFF"/>
          <w:lang w:val="en-US"/>
        </w:rPr>
        <w:t>THEORY OF LIGHT SCATTERING AND ITS APPLICATION TO THE TRANSPARENCY OF THE ATMOSPHERE AND FOGS</w:t>
      </w:r>
      <w:r w:rsidRPr="00B23407">
        <w:rPr>
          <w:sz w:val="22"/>
          <w:lang w:val="en-US"/>
        </w:rPr>
        <w:t xml:space="preserve"> </w:t>
      </w:r>
      <w:hyperlink r:id="rId24" w:history="1">
        <w:r w:rsidR="00391DB2" w:rsidRPr="00B23407">
          <w:rPr>
            <w:rStyle w:val="a7"/>
            <w:rFonts w:ascii="Arial" w:hAnsi="Arial" w:cs="Arial"/>
            <w:sz w:val="28"/>
            <w:szCs w:val="28"/>
            <w:lang w:val="en-US"/>
          </w:rPr>
          <w:t>https://ufn.ru/ufn40/ufn40_6/Russian/r406a.pdf</w:t>
        </w:r>
      </w:hyperlink>
      <w:r w:rsidR="00391DB2" w:rsidRPr="00B23407">
        <w:rPr>
          <w:rFonts w:ascii="Arial" w:hAnsi="Arial" w:cs="Arial"/>
          <w:sz w:val="28"/>
          <w:szCs w:val="28"/>
          <w:lang w:val="en-US"/>
        </w:rPr>
        <w:t xml:space="preserve"> </w:t>
      </w:r>
    </w:p>
    <w:p w:rsidR="00391DB2" w:rsidRPr="00B23407" w:rsidRDefault="00B23407" w:rsidP="002B440D">
      <w:pPr>
        <w:pStyle w:val="Standard"/>
        <w:jc w:val="both"/>
        <w:rPr>
          <w:rFonts w:ascii="Arial" w:hAnsi="Arial" w:cs="Arial"/>
          <w:color w:val="333333"/>
          <w:sz w:val="28"/>
          <w:szCs w:val="28"/>
          <w:lang w:val="en-US"/>
        </w:rPr>
      </w:pPr>
      <w:r w:rsidRPr="00B23407">
        <w:rPr>
          <w:rFonts w:ascii="Arial" w:hAnsi="Arial" w:cs="Arial"/>
          <w:color w:val="000000"/>
          <w:sz w:val="28"/>
          <w:szCs w:val="28"/>
          <w:shd w:val="clear" w:color="auto" w:fill="FFFFFF"/>
          <w:lang w:val="en-US"/>
        </w:rPr>
        <w:t>- Light scattering and absorption</w:t>
      </w:r>
      <w:r w:rsidRPr="00B23407">
        <w:rPr>
          <w:lang w:val="en-US"/>
        </w:rPr>
        <w:t xml:space="preserve"> </w:t>
      </w:r>
      <w:hyperlink r:id="rId25" w:history="1">
        <w:r w:rsidR="00391DB2" w:rsidRPr="00B23407">
          <w:rPr>
            <w:rStyle w:val="a7"/>
            <w:rFonts w:ascii="Arial" w:hAnsi="Arial" w:cs="Arial"/>
            <w:sz w:val="28"/>
            <w:szCs w:val="28"/>
            <w:lang w:val="en-US"/>
          </w:rPr>
          <w:t>https://studopedia.ru/11_180273_rasseyanie-i-pogloshchenie-sveta.html</w:t>
        </w:r>
      </w:hyperlink>
      <w:r w:rsidR="00391DB2" w:rsidRPr="00B23407">
        <w:rPr>
          <w:rFonts w:ascii="Arial" w:hAnsi="Arial" w:cs="Arial"/>
          <w:color w:val="333333"/>
          <w:sz w:val="28"/>
          <w:szCs w:val="28"/>
          <w:lang w:val="en-US"/>
        </w:rPr>
        <w:t xml:space="preserve"> </w:t>
      </w:r>
    </w:p>
    <w:p w:rsidR="00204F13" w:rsidRPr="00B23407" w:rsidRDefault="00B23407" w:rsidP="002B440D">
      <w:pPr>
        <w:pStyle w:val="Standard"/>
        <w:jc w:val="both"/>
        <w:rPr>
          <w:rFonts w:ascii="Arial" w:hAnsi="Arial" w:cs="Arial"/>
          <w:sz w:val="28"/>
          <w:szCs w:val="28"/>
          <w:lang w:val="en-US"/>
        </w:rPr>
      </w:pPr>
      <w:r w:rsidRPr="00B23407">
        <w:rPr>
          <w:rFonts w:ascii="Arial" w:hAnsi="Arial" w:cs="Arial"/>
          <w:color w:val="000000"/>
          <w:szCs w:val="28"/>
          <w:shd w:val="clear" w:color="auto" w:fill="FFFFFF"/>
          <w:lang w:val="en-US"/>
        </w:rPr>
        <w:t>- D.Y. IVANOV, L.I. VASILYEVA DISPERSION, LIGHT ABSORPTION AND MOLECULAR REFRACTION</w:t>
      </w:r>
      <w:r w:rsidRPr="00B23407">
        <w:rPr>
          <w:sz w:val="22"/>
          <w:lang w:val="en-US"/>
        </w:rPr>
        <w:t xml:space="preserve"> </w:t>
      </w:r>
      <w:hyperlink r:id="rId26" w:history="1">
        <w:r w:rsidR="00391DB2" w:rsidRPr="00B23407">
          <w:rPr>
            <w:rStyle w:val="a7"/>
            <w:rFonts w:ascii="Arial" w:hAnsi="Arial" w:cs="Arial"/>
            <w:sz w:val="28"/>
            <w:szCs w:val="28"/>
            <w:lang w:val="en-US"/>
          </w:rPr>
          <w:t>https://library.voenmeh.ru/cnau/0sw80l5Gi1ihTFE.pdf</w:t>
        </w:r>
      </w:hyperlink>
      <w:r w:rsidR="00391DB2" w:rsidRPr="00B23407">
        <w:rPr>
          <w:rFonts w:ascii="Arial" w:hAnsi="Arial" w:cs="Arial"/>
          <w:color w:val="333333"/>
          <w:sz w:val="28"/>
          <w:szCs w:val="28"/>
          <w:lang w:val="en-US"/>
        </w:rPr>
        <w:t xml:space="preserve"> </w:t>
      </w:r>
    </w:p>
    <w:p w:rsidR="00204F13" w:rsidRPr="00B23407" w:rsidRDefault="00B23407" w:rsidP="002B440D">
      <w:pPr>
        <w:pStyle w:val="Standard"/>
        <w:jc w:val="both"/>
        <w:rPr>
          <w:rFonts w:ascii="Arial" w:hAnsi="Arial" w:cs="Arial"/>
          <w:sz w:val="28"/>
          <w:szCs w:val="28"/>
          <w:lang w:val="en-US"/>
        </w:rPr>
      </w:pPr>
      <w:r w:rsidRPr="00B23407">
        <w:rPr>
          <w:rFonts w:ascii="Arial" w:hAnsi="Arial" w:cs="Arial"/>
          <w:color w:val="000000"/>
          <w:sz w:val="28"/>
          <w:szCs w:val="28"/>
          <w:shd w:val="clear" w:color="auto" w:fill="FFFFFF"/>
          <w:lang w:val="en-US"/>
        </w:rPr>
        <w:t>- K.S.Shifrin Introduction to Ocean Optics</w:t>
      </w:r>
      <w:r w:rsidRPr="00B23407">
        <w:rPr>
          <w:lang w:val="en-US"/>
        </w:rPr>
        <w:t xml:space="preserve"> </w:t>
      </w:r>
      <w:hyperlink r:id="rId27" w:history="1">
        <w:r w:rsidR="00391DB2" w:rsidRPr="00B23407">
          <w:rPr>
            <w:rStyle w:val="a7"/>
            <w:rFonts w:ascii="Arial" w:hAnsi="Arial" w:cs="Arial"/>
            <w:sz w:val="28"/>
            <w:szCs w:val="28"/>
            <w:lang w:val="en-US"/>
          </w:rPr>
          <w:t>http://elib.rshu.ru/files_books/pdf/img-09055.pdf</w:t>
        </w:r>
      </w:hyperlink>
      <w:r w:rsidR="00391DB2" w:rsidRPr="00B23407">
        <w:rPr>
          <w:rFonts w:ascii="Arial" w:hAnsi="Arial" w:cs="Arial"/>
          <w:color w:val="333333"/>
          <w:sz w:val="28"/>
          <w:szCs w:val="28"/>
          <w:lang w:val="en-US"/>
        </w:rPr>
        <w:t xml:space="preserve"> </w:t>
      </w:r>
    </w:p>
    <w:p w:rsidR="002848D3" w:rsidRPr="00D76197" w:rsidRDefault="00204F13" w:rsidP="002B440D">
      <w:pPr>
        <w:tabs>
          <w:tab w:val="left" w:pos="3315"/>
          <w:tab w:val="center" w:pos="4677"/>
        </w:tabs>
        <w:jc w:val="both"/>
        <w:rPr>
          <w:rFonts w:ascii="Arial" w:hAnsi="Arial" w:cs="Arial"/>
          <w:lang w:val="en-US"/>
        </w:rPr>
      </w:pPr>
      <w:r w:rsidRPr="00D76197">
        <w:rPr>
          <w:rFonts w:ascii="Arial" w:hAnsi="Arial" w:cs="Arial"/>
          <w:lang w:val="en-US"/>
        </w:rPr>
        <w:t xml:space="preserve">- </w:t>
      </w:r>
      <w:r w:rsidR="002848D3" w:rsidRPr="00D76197">
        <w:rPr>
          <w:rFonts w:ascii="Arial" w:hAnsi="Arial" w:cs="Arial"/>
          <w:lang w:val="en-US"/>
        </w:rPr>
        <w:t>An apparatus to measure water optical attenuation length for LHAASO-MD Cong Li a,b,*, Gang Xiao a , Shaohui Feng a , Lingyu Wang a , Xiurong Li a , Xiong Zuo a , Ning Cheng a , Hui Wang c , Bo Gao a , Zhihao Duan d , Jia Liu a , Huihai He a,b , Mohsin Saeed a , for the LHAASO Collaboration</w:t>
      </w:r>
    </w:p>
    <w:p w:rsidR="00204F13" w:rsidRPr="00D76197" w:rsidRDefault="00C10C3D" w:rsidP="002B440D">
      <w:pPr>
        <w:tabs>
          <w:tab w:val="left" w:pos="3315"/>
          <w:tab w:val="center" w:pos="4677"/>
        </w:tabs>
        <w:jc w:val="both"/>
        <w:rPr>
          <w:rFonts w:ascii="Arial" w:hAnsi="Arial" w:cs="Arial"/>
          <w:lang w:val="en-US"/>
        </w:rPr>
      </w:pPr>
      <w:hyperlink r:id="rId28" w:history="1">
        <w:r w:rsidR="002848D3" w:rsidRPr="00D76197">
          <w:rPr>
            <w:rStyle w:val="a7"/>
            <w:rFonts w:ascii="Arial" w:hAnsi="Arial" w:cs="Arial"/>
            <w:lang w:val="en-US"/>
          </w:rPr>
          <w:t>https://doi.org/10.1016/j.nima.2018.03.029</w:t>
        </w:r>
      </w:hyperlink>
    </w:p>
    <w:p w:rsidR="002848D3" w:rsidRPr="00D76197" w:rsidRDefault="002848D3" w:rsidP="002B440D">
      <w:pPr>
        <w:tabs>
          <w:tab w:val="left" w:pos="3315"/>
          <w:tab w:val="center" w:pos="4677"/>
        </w:tabs>
        <w:jc w:val="both"/>
        <w:rPr>
          <w:rFonts w:ascii="Arial" w:hAnsi="Arial" w:cs="Arial"/>
          <w:lang w:val="en-US"/>
        </w:rPr>
      </w:pPr>
      <w:r w:rsidRPr="00D76197">
        <w:rPr>
          <w:rFonts w:ascii="Arial" w:hAnsi="Arial" w:cs="Arial"/>
          <w:lang w:val="en-US"/>
        </w:rPr>
        <w:t>- Measuring the optical parameters for LHAASO-MD Hui Wang a,b , Cong Li b,</w:t>
      </w:r>
      <w:r w:rsidRPr="00D76197">
        <w:rPr>
          <w:rFonts w:ascii="Cambria Math" w:hAnsi="Cambria Math" w:cs="Cambria Math"/>
          <w:lang w:val="en-US"/>
        </w:rPr>
        <w:t>∗</w:t>
      </w:r>
      <w:r w:rsidRPr="00D76197">
        <w:rPr>
          <w:rFonts w:ascii="Arial" w:hAnsi="Arial" w:cs="Arial"/>
          <w:lang w:val="en-US"/>
        </w:rPr>
        <w:t xml:space="preserve"> , Gang Xiao b,</w:t>
      </w:r>
      <w:r w:rsidRPr="00D76197">
        <w:rPr>
          <w:rFonts w:ascii="Cambria Math" w:hAnsi="Cambria Math" w:cs="Cambria Math"/>
          <w:lang w:val="en-US"/>
        </w:rPr>
        <w:t>∗</w:t>
      </w:r>
      <w:r w:rsidRPr="00D76197">
        <w:rPr>
          <w:rFonts w:ascii="Arial" w:hAnsi="Arial" w:cs="Arial"/>
          <w:lang w:val="en-US"/>
        </w:rPr>
        <w:t xml:space="preserve"> , Yi Zhang b , Shaohui Feng b , Lingyu Wang b , Xiurong Li b , Xiong Zuo b , Ning Cheng b , Wenxiong Wu a , Yuelei Zhang b , Huihai He b,c , Huanyu Jia a , for the LHAASO Collaboration </w:t>
      </w:r>
    </w:p>
    <w:p w:rsidR="002848D3" w:rsidRPr="00D76197" w:rsidRDefault="00C10C3D" w:rsidP="002B440D">
      <w:pPr>
        <w:tabs>
          <w:tab w:val="left" w:pos="3315"/>
          <w:tab w:val="center" w:pos="4677"/>
        </w:tabs>
        <w:jc w:val="both"/>
        <w:rPr>
          <w:rFonts w:ascii="Arial" w:hAnsi="Arial" w:cs="Arial"/>
          <w:lang w:val="en-US"/>
        </w:rPr>
      </w:pPr>
      <w:hyperlink r:id="rId29" w:history="1">
        <w:r w:rsidR="002848D3" w:rsidRPr="00D76197">
          <w:rPr>
            <w:rStyle w:val="a7"/>
            <w:rFonts w:ascii="Arial" w:hAnsi="Arial" w:cs="Arial"/>
            <w:lang w:val="en-US"/>
          </w:rPr>
          <w:t>https://doi.org/10.1016/j.nima.2020.163416</w:t>
        </w:r>
      </w:hyperlink>
      <w:r w:rsidR="002848D3" w:rsidRPr="00D76197">
        <w:rPr>
          <w:rFonts w:ascii="Arial" w:hAnsi="Arial" w:cs="Arial"/>
          <w:lang w:val="en-US"/>
        </w:rPr>
        <w:t xml:space="preserve"> </w:t>
      </w:r>
    </w:p>
    <w:sectPr w:rsidR="002848D3" w:rsidRPr="00D761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C3D" w:rsidRDefault="00C10C3D" w:rsidP="00204F13">
      <w:r>
        <w:separator/>
      </w:r>
    </w:p>
  </w:endnote>
  <w:endnote w:type="continuationSeparator" w:id="0">
    <w:p w:rsidR="00C10C3D" w:rsidRDefault="00C10C3D" w:rsidP="0020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0"/>
    <w:family w:val="roman"/>
    <w:pitch w:val="variable"/>
  </w:font>
  <w:font w:name="Noto Serif CJK SC">
    <w:charset w:val="00"/>
    <w:family w:val="auto"/>
    <w:pitch w:val="variable"/>
  </w:font>
  <w:font w:name="Noto Sans Devanagari">
    <w:charset w:val="00"/>
    <w:family w:val="swiss"/>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C3D" w:rsidRDefault="00C10C3D" w:rsidP="00204F13">
      <w:r>
        <w:separator/>
      </w:r>
    </w:p>
  </w:footnote>
  <w:footnote w:type="continuationSeparator" w:id="0">
    <w:p w:rsidR="00C10C3D" w:rsidRDefault="00C10C3D" w:rsidP="00204F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95109"/>
    <w:multiLevelType w:val="hybridMultilevel"/>
    <w:tmpl w:val="2E80720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2F4F130B"/>
    <w:multiLevelType w:val="hybridMultilevel"/>
    <w:tmpl w:val="32FC6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4E0"/>
    <w:rsid w:val="00034D27"/>
    <w:rsid w:val="000814E0"/>
    <w:rsid w:val="00084F68"/>
    <w:rsid w:val="00100C23"/>
    <w:rsid w:val="00152868"/>
    <w:rsid w:val="00162913"/>
    <w:rsid w:val="001A1B95"/>
    <w:rsid w:val="001D0E5B"/>
    <w:rsid w:val="00203FBA"/>
    <w:rsid w:val="00204F13"/>
    <w:rsid w:val="0023467F"/>
    <w:rsid w:val="0023471E"/>
    <w:rsid w:val="00241400"/>
    <w:rsid w:val="00263DFF"/>
    <w:rsid w:val="002848D3"/>
    <w:rsid w:val="002A4DB0"/>
    <w:rsid w:val="002B440D"/>
    <w:rsid w:val="0037386E"/>
    <w:rsid w:val="00391DB2"/>
    <w:rsid w:val="003A25BB"/>
    <w:rsid w:val="003E748D"/>
    <w:rsid w:val="004B16CD"/>
    <w:rsid w:val="004E62AB"/>
    <w:rsid w:val="00526CED"/>
    <w:rsid w:val="006B3DBE"/>
    <w:rsid w:val="00710879"/>
    <w:rsid w:val="00730820"/>
    <w:rsid w:val="007804ED"/>
    <w:rsid w:val="008531F4"/>
    <w:rsid w:val="00893FFC"/>
    <w:rsid w:val="0089423D"/>
    <w:rsid w:val="008A5F6E"/>
    <w:rsid w:val="00902368"/>
    <w:rsid w:val="00B23407"/>
    <w:rsid w:val="00C05FC7"/>
    <w:rsid w:val="00C10C3D"/>
    <w:rsid w:val="00C3580E"/>
    <w:rsid w:val="00C50CF7"/>
    <w:rsid w:val="00CB167D"/>
    <w:rsid w:val="00CF67BB"/>
    <w:rsid w:val="00D373D4"/>
    <w:rsid w:val="00D4571F"/>
    <w:rsid w:val="00D76197"/>
    <w:rsid w:val="00DA4AE1"/>
    <w:rsid w:val="00E65376"/>
    <w:rsid w:val="00E7135E"/>
    <w:rsid w:val="00EA0064"/>
    <w:rsid w:val="00F2324C"/>
    <w:rsid w:val="00F71E6E"/>
    <w:rsid w:val="00F74AF1"/>
    <w:rsid w:val="00F97534"/>
    <w:rsid w:val="00FB1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4E0"/>
    <w:pPr>
      <w:spacing w:after="0" w:line="240" w:lineRule="auto"/>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CB167D"/>
    <w:pPr>
      <w:suppressAutoHyphens/>
      <w:autoSpaceDN w:val="0"/>
      <w:spacing w:after="0" w:line="240" w:lineRule="auto"/>
      <w:textAlignment w:val="baseline"/>
    </w:pPr>
    <w:rPr>
      <w:rFonts w:ascii="Liberation Serif" w:eastAsia="Noto Serif CJK SC" w:hAnsi="Liberation Serif" w:cs="Noto Sans Devanagari"/>
      <w:kern w:val="3"/>
      <w:sz w:val="24"/>
      <w:szCs w:val="24"/>
      <w:lang w:eastAsia="zh-CN" w:bidi="hi-IN"/>
    </w:rPr>
  </w:style>
  <w:style w:type="paragraph" w:styleId="a3">
    <w:name w:val="header"/>
    <w:basedOn w:val="a"/>
    <w:link w:val="a4"/>
    <w:uiPriority w:val="99"/>
    <w:unhideWhenUsed/>
    <w:rsid w:val="00204F13"/>
    <w:pPr>
      <w:tabs>
        <w:tab w:val="center" w:pos="4677"/>
        <w:tab w:val="right" w:pos="9355"/>
      </w:tabs>
    </w:pPr>
  </w:style>
  <w:style w:type="character" w:customStyle="1" w:styleId="a4">
    <w:name w:val="Верхний колонтитул Знак"/>
    <w:basedOn w:val="a0"/>
    <w:link w:val="a3"/>
    <w:uiPriority w:val="99"/>
    <w:rsid w:val="00204F13"/>
    <w:rPr>
      <w:sz w:val="28"/>
      <w:szCs w:val="28"/>
    </w:rPr>
  </w:style>
  <w:style w:type="paragraph" w:styleId="a5">
    <w:name w:val="footer"/>
    <w:basedOn w:val="a"/>
    <w:link w:val="a6"/>
    <w:uiPriority w:val="99"/>
    <w:unhideWhenUsed/>
    <w:rsid w:val="00204F13"/>
    <w:pPr>
      <w:tabs>
        <w:tab w:val="center" w:pos="4677"/>
        <w:tab w:val="right" w:pos="9355"/>
      </w:tabs>
    </w:pPr>
  </w:style>
  <w:style w:type="character" w:customStyle="1" w:styleId="a6">
    <w:name w:val="Нижний колонтитул Знак"/>
    <w:basedOn w:val="a0"/>
    <w:link w:val="a5"/>
    <w:uiPriority w:val="99"/>
    <w:rsid w:val="00204F13"/>
    <w:rPr>
      <w:sz w:val="28"/>
      <w:szCs w:val="28"/>
    </w:rPr>
  </w:style>
  <w:style w:type="character" w:styleId="a7">
    <w:name w:val="Hyperlink"/>
    <w:basedOn w:val="a0"/>
    <w:uiPriority w:val="99"/>
    <w:unhideWhenUsed/>
    <w:rsid w:val="002848D3"/>
    <w:rPr>
      <w:color w:val="0563C1" w:themeColor="hyperlink"/>
      <w:u w:val="single"/>
    </w:rPr>
  </w:style>
  <w:style w:type="paragraph" w:styleId="a8">
    <w:name w:val="Normal (Web)"/>
    <w:basedOn w:val="a"/>
    <w:uiPriority w:val="99"/>
    <w:semiHidden/>
    <w:unhideWhenUsed/>
    <w:rsid w:val="00084F6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exhtml">
    <w:name w:val="texhtml"/>
    <w:basedOn w:val="a0"/>
    <w:rsid w:val="00084F68"/>
  </w:style>
  <w:style w:type="character" w:styleId="a9">
    <w:name w:val="Placeholder Text"/>
    <w:basedOn w:val="a0"/>
    <w:uiPriority w:val="99"/>
    <w:semiHidden/>
    <w:rsid w:val="00084F68"/>
    <w:rPr>
      <w:color w:val="808080"/>
    </w:rPr>
  </w:style>
  <w:style w:type="paragraph" w:styleId="aa">
    <w:name w:val="List Paragraph"/>
    <w:basedOn w:val="a"/>
    <w:uiPriority w:val="34"/>
    <w:qFormat/>
    <w:rsid w:val="00D457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5658">
      <w:bodyDiv w:val="1"/>
      <w:marLeft w:val="0"/>
      <w:marRight w:val="0"/>
      <w:marTop w:val="0"/>
      <w:marBottom w:val="0"/>
      <w:divBdr>
        <w:top w:val="none" w:sz="0" w:space="0" w:color="auto"/>
        <w:left w:val="none" w:sz="0" w:space="0" w:color="auto"/>
        <w:bottom w:val="none" w:sz="0" w:space="0" w:color="auto"/>
        <w:right w:val="none" w:sz="0" w:space="0" w:color="auto"/>
      </w:divBdr>
    </w:div>
    <w:div w:id="91626939">
      <w:bodyDiv w:val="1"/>
      <w:marLeft w:val="0"/>
      <w:marRight w:val="0"/>
      <w:marTop w:val="0"/>
      <w:marBottom w:val="0"/>
      <w:divBdr>
        <w:top w:val="none" w:sz="0" w:space="0" w:color="auto"/>
        <w:left w:val="none" w:sz="0" w:space="0" w:color="auto"/>
        <w:bottom w:val="none" w:sz="0" w:space="0" w:color="auto"/>
        <w:right w:val="none" w:sz="0" w:space="0" w:color="auto"/>
      </w:divBdr>
    </w:div>
    <w:div w:id="905795562">
      <w:bodyDiv w:val="1"/>
      <w:marLeft w:val="0"/>
      <w:marRight w:val="0"/>
      <w:marTop w:val="0"/>
      <w:marBottom w:val="0"/>
      <w:divBdr>
        <w:top w:val="none" w:sz="0" w:space="0" w:color="auto"/>
        <w:left w:val="none" w:sz="0" w:space="0" w:color="auto"/>
        <w:bottom w:val="none" w:sz="0" w:space="0" w:color="auto"/>
        <w:right w:val="none" w:sz="0" w:space="0" w:color="auto"/>
      </w:divBdr>
    </w:div>
    <w:div w:id="934944830">
      <w:bodyDiv w:val="1"/>
      <w:marLeft w:val="0"/>
      <w:marRight w:val="0"/>
      <w:marTop w:val="0"/>
      <w:marBottom w:val="0"/>
      <w:divBdr>
        <w:top w:val="none" w:sz="0" w:space="0" w:color="auto"/>
        <w:left w:val="none" w:sz="0" w:space="0" w:color="auto"/>
        <w:bottom w:val="none" w:sz="0" w:space="0" w:color="auto"/>
        <w:right w:val="none" w:sz="0" w:space="0" w:color="auto"/>
      </w:divBdr>
    </w:div>
    <w:div w:id="1467577306">
      <w:bodyDiv w:val="1"/>
      <w:marLeft w:val="0"/>
      <w:marRight w:val="0"/>
      <w:marTop w:val="0"/>
      <w:marBottom w:val="0"/>
      <w:divBdr>
        <w:top w:val="none" w:sz="0" w:space="0" w:color="auto"/>
        <w:left w:val="none" w:sz="0" w:space="0" w:color="auto"/>
        <w:bottom w:val="none" w:sz="0" w:space="0" w:color="auto"/>
        <w:right w:val="none" w:sz="0" w:space="0" w:color="auto"/>
      </w:divBdr>
    </w:div>
    <w:div w:id="2040662647">
      <w:bodyDiv w:val="1"/>
      <w:marLeft w:val="0"/>
      <w:marRight w:val="0"/>
      <w:marTop w:val="0"/>
      <w:marBottom w:val="0"/>
      <w:divBdr>
        <w:top w:val="none" w:sz="0" w:space="0" w:color="auto"/>
        <w:left w:val="none" w:sz="0" w:space="0" w:color="auto"/>
        <w:bottom w:val="none" w:sz="0" w:space="0" w:color="auto"/>
        <w:right w:val="none" w:sz="0" w:space="0" w:color="auto"/>
      </w:divBdr>
    </w:div>
    <w:div w:id="210707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library.voenmeh.ru/cnau/0sw80l5Gi1ihTFE.pdf" TargetMode="Externa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9.jpg"/><Relationship Id="rId25" Type="http://schemas.openxmlformats.org/officeDocument/2006/relationships/hyperlink" Target="https://studopedia.ru/11_180273_rasseyanie-i-pogloshchenie-sveta.html"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doi.org/10.1016/j.nima.2020.1634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ufn.ru/ufn40/ufn40_6/Russian/r406a.pdf"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ocean.phys.msu.ru/courses/optics/optics.pdf" TargetMode="External"/><Relationship Id="rId28" Type="http://schemas.openxmlformats.org/officeDocument/2006/relationships/hyperlink" Target="https://doi.org/10.1016/j.nima.2018.03.029" TargetMode="External"/><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chart" Target="charts/chart4.xml"/><Relationship Id="rId27" Type="http://schemas.openxmlformats.org/officeDocument/2006/relationships/hyperlink" Target="http://elib.rshu.ru/files_books/pdf/img-09055.pdf"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4;&#1072;&#1088;&#1100;&#1103;\Desktop\llllllllllllllllll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4;&#1072;&#1088;&#1100;&#1103;\Desktop\llllllllllllllllll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4;&#1072;&#1088;&#1100;&#1103;\Desktop\llllllllllllllllll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4;&#1072;&#1088;&#1100;&#1103;\Desktop\llllllllllllllllll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chemeClr val="tx1">
                    <a:lumMod val="95000"/>
                    <a:lumOff val="5000"/>
                  </a:schemeClr>
                </a:solidFill>
              </a:rPr>
              <a:t> </a:t>
            </a:r>
            <a:r>
              <a:rPr lang="en-US" baseline="0">
                <a:solidFill>
                  <a:schemeClr val="tx1">
                    <a:lumMod val="95000"/>
                    <a:lumOff val="5000"/>
                  </a:schemeClr>
                </a:solidFill>
              </a:rPr>
              <a:t>with water</a:t>
            </a:r>
            <a:endParaRPr lang="ru-RU">
              <a:solidFill>
                <a:schemeClr val="tx1">
                  <a:lumMod val="95000"/>
                  <a:lumOff val="5000"/>
                </a:schemeClr>
              </a:solidFill>
            </a:endParaRPr>
          </a:p>
        </c:rich>
      </c:tx>
      <c:layout>
        <c:manualLayout>
          <c:xMode val="edge"/>
          <c:yMode val="edge"/>
          <c:x val="0.4369234470691164"/>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Лист5!$B$2:$B$8</c:f>
              <c:numCache>
                <c:formatCode>General</c:formatCode>
                <c:ptCount val="7"/>
                <c:pt idx="0">
                  <c:v>5.0000000000000001E-4</c:v>
                </c:pt>
                <c:pt idx="1">
                  <c:v>4.0000000000000002E-4</c:v>
                </c:pt>
                <c:pt idx="2">
                  <c:v>3.1250000000000001E-4</c:v>
                </c:pt>
                <c:pt idx="3">
                  <c:v>2.5000000000000001E-4</c:v>
                </c:pt>
                <c:pt idx="4">
                  <c:v>2.0000000000000001E-4</c:v>
                </c:pt>
                <c:pt idx="5">
                  <c:v>1.5625E-4</c:v>
                </c:pt>
                <c:pt idx="6">
                  <c:v>1.25E-4</c:v>
                </c:pt>
              </c:numCache>
            </c:numRef>
          </c:xVal>
          <c:yVal>
            <c:numRef>
              <c:f>Лист5!$D$2:$D$8</c:f>
              <c:numCache>
                <c:formatCode>General</c:formatCode>
                <c:ptCount val="7"/>
                <c:pt idx="0">
                  <c:v>83</c:v>
                </c:pt>
                <c:pt idx="1">
                  <c:v>65</c:v>
                </c:pt>
                <c:pt idx="2">
                  <c:v>59</c:v>
                </c:pt>
                <c:pt idx="3">
                  <c:v>49</c:v>
                </c:pt>
                <c:pt idx="4">
                  <c:v>50</c:v>
                </c:pt>
                <c:pt idx="5">
                  <c:v>34</c:v>
                </c:pt>
                <c:pt idx="6">
                  <c:v>15</c:v>
                </c:pt>
              </c:numCache>
            </c:numRef>
          </c:yVal>
          <c:smooth val="0"/>
        </c:ser>
        <c:dLbls>
          <c:showLegendKey val="0"/>
          <c:showVal val="0"/>
          <c:showCatName val="0"/>
          <c:showSerName val="0"/>
          <c:showPercent val="0"/>
          <c:showBubbleSize val="0"/>
        </c:dLbls>
        <c:axId val="631237912"/>
        <c:axId val="631240264"/>
      </c:scatterChart>
      <c:valAx>
        <c:axId val="631237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lumMod val="65000"/>
                        <a:lumOff val="35000"/>
                      </a:sysClr>
                    </a:solidFill>
                  </a:rPr>
                  <a:t>time</a:t>
                </a:r>
                <a:endParaRPr lang="ru-RU" sz="1100">
                  <a:solidFill>
                    <a:schemeClr val="tx1">
                      <a:lumMod val="95000"/>
                      <a:lumOff val="5000"/>
                    </a:schemeClr>
                  </a:solidFill>
                </a:endParaRPr>
              </a:p>
            </c:rich>
          </c:tx>
          <c:layout>
            <c:manualLayout>
              <c:xMode val="edge"/>
              <c:yMode val="edge"/>
              <c:x val="0.51466207349081361"/>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1240264"/>
        <c:crosses val="autoZero"/>
        <c:crossBetween val="midCat"/>
      </c:valAx>
      <c:valAx>
        <c:axId val="631240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chemeClr val="tx1">
                        <a:lumMod val="95000"/>
                        <a:lumOff val="5000"/>
                      </a:schemeClr>
                    </a:solidFill>
                  </a:rPr>
                  <a:t>intensity</a:t>
                </a:r>
                <a:endParaRPr lang="ru-RU" sz="1100">
                  <a:solidFill>
                    <a:schemeClr val="tx1">
                      <a:lumMod val="95000"/>
                      <a:lumOff val="5000"/>
                    </a:schemeClr>
                  </a:solidFill>
                </a:endParaRPr>
              </a:p>
              <a:p>
                <a:pPr>
                  <a:defRPr/>
                </a:pP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1237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chemeClr val="tx1">
                    <a:lumMod val="95000"/>
                    <a:lumOff val="5000"/>
                  </a:schemeClr>
                </a:solidFill>
              </a:rPr>
              <a:t>without water</a:t>
            </a:r>
            <a:endParaRPr lang="ru-RU">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Лист5!$B$2:$B$8</c:f>
              <c:numCache>
                <c:formatCode>General</c:formatCode>
                <c:ptCount val="7"/>
                <c:pt idx="0">
                  <c:v>5.0000000000000001E-4</c:v>
                </c:pt>
                <c:pt idx="1">
                  <c:v>4.0000000000000002E-4</c:v>
                </c:pt>
                <c:pt idx="2">
                  <c:v>3.1250000000000001E-4</c:v>
                </c:pt>
                <c:pt idx="3">
                  <c:v>2.5000000000000001E-4</c:v>
                </c:pt>
                <c:pt idx="4">
                  <c:v>2.0000000000000001E-4</c:v>
                </c:pt>
                <c:pt idx="5">
                  <c:v>1.5625E-4</c:v>
                </c:pt>
                <c:pt idx="6">
                  <c:v>1.25E-4</c:v>
                </c:pt>
              </c:numCache>
            </c:numRef>
          </c:xVal>
          <c:yVal>
            <c:numRef>
              <c:f>Лист5!$C$2:$C$8</c:f>
              <c:numCache>
                <c:formatCode>General</c:formatCode>
                <c:ptCount val="7"/>
                <c:pt idx="0">
                  <c:v>220</c:v>
                </c:pt>
                <c:pt idx="1">
                  <c:v>191</c:v>
                </c:pt>
                <c:pt idx="2">
                  <c:v>157</c:v>
                </c:pt>
                <c:pt idx="3">
                  <c:v>133</c:v>
                </c:pt>
                <c:pt idx="4">
                  <c:v>109</c:v>
                </c:pt>
                <c:pt idx="5">
                  <c:v>92</c:v>
                </c:pt>
                <c:pt idx="6">
                  <c:v>78</c:v>
                </c:pt>
              </c:numCache>
            </c:numRef>
          </c:yVal>
          <c:smooth val="0"/>
        </c:ser>
        <c:dLbls>
          <c:showLegendKey val="0"/>
          <c:showVal val="0"/>
          <c:showCatName val="0"/>
          <c:showSerName val="0"/>
          <c:showPercent val="0"/>
          <c:showBubbleSize val="0"/>
        </c:dLbls>
        <c:axId val="631240656"/>
        <c:axId val="631238304"/>
      </c:scatterChart>
      <c:valAx>
        <c:axId val="631240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chemeClr val="tx1">
                        <a:lumMod val="95000"/>
                        <a:lumOff val="5000"/>
                      </a:schemeClr>
                    </a:solidFill>
                  </a:rPr>
                  <a:t>time</a:t>
                </a:r>
                <a:endParaRPr lang="ru-RU" sz="1100">
                  <a:solidFill>
                    <a:schemeClr val="tx1">
                      <a:lumMod val="95000"/>
                      <a:lumOff val="5000"/>
                    </a:schemeClr>
                  </a:solidFill>
                </a:endParaRPr>
              </a:p>
            </c:rich>
          </c:tx>
          <c:layout>
            <c:manualLayout>
              <c:xMode val="edge"/>
              <c:yMode val="edge"/>
              <c:x val="0.44789107611548556"/>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1238304"/>
        <c:crosses val="autoZero"/>
        <c:crossBetween val="midCat"/>
      </c:valAx>
      <c:valAx>
        <c:axId val="63123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chemeClr val="tx1">
                        <a:lumMod val="95000"/>
                        <a:lumOff val="5000"/>
                      </a:schemeClr>
                    </a:solidFill>
                  </a:rPr>
                  <a:t>intensity</a:t>
                </a:r>
                <a:endParaRPr lang="ru-RU" sz="1100">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1240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without glass</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Лист4!$C$3:$C$14</c:f>
              <c:numCache>
                <c:formatCode>General</c:formatCode>
                <c:ptCount val="12"/>
                <c:pt idx="0">
                  <c:v>5.0000000000000001E-4</c:v>
                </c:pt>
                <c:pt idx="1">
                  <c:v>6.2500000000000001E-4</c:v>
                </c:pt>
                <c:pt idx="2">
                  <c:v>8.0000000000000004E-4</c:v>
                </c:pt>
                <c:pt idx="3">
                  <c:v>1E-3</c:v>
                </c:pt>
                <c:pt idx="4">
                  <c:v>1.25E-3</c:v>
                </c:pt>
                <c:pt idx="5">
                  <c:v>1.5625000000000001E-3</c:v>
                </c:pt>
                <c:pt idx="6">
                  <c:v>2E-3</c:v>
                </c:pt>
                <c:pt idx="7">
                  <c:v>2.5000000000000001E-3</c:v>
                </c:pt>
                <c:pt idx="8">
                  <c:v>3.1250000000000002E-3</c:v>
                </c:pt>
                <c:pt idx="9">
                  <c:v>4.0000000000000001E-3</c:v>
                </c:pt>
                <c:pt idx="10">
                  <c:v>5.0000000000000001E-3</c:v>
                </c:pt>
                <c:pt idx="11">
                  <c:v>6.2500000000000003E-3</c:v>
                </c:pt>
              </c:numCache>
            </c:numRef>
          </c:xVal>
          <c:yVal>
            <c:numRef>
              <c:f>Лист4!$E$3:$E$14</c:f>
              <c:numCache>
                <c:formatCode>General</c:formatCode>
                <c:ptCount val="12"/>
                <c:pt idx="0">
                  <c:v>3.6714237171942194E-3</c:v>
                </c:pt>
                <c:pt idx="1">
                  <c:v>7.9858282794018388E-3</c:v>
                </c:pt>
                <c:pt idx="2">
                  <c:v>1.5127141596632167E-2</c:v>
                </c:pt>
                <c:pt idx="3">
                  <c:v>2.9488260435851201E-2</c:v>
                </c:pt>
                <c:pt idx="4">
                  <c:v>5.6236616701557038E-2</c:v>
                </c:pt>
                <c:pt idx="5">
                  <c:v>0.10227711952326959</c:v>
                </c:pt>
                <c:pt idx="6">
                  <c:v>0.16185971609476518</c:v>
                </c:pt>
                <c:pt idx="7">
                  <c:v>0.23497196482657062</c:v>
                </c:pt>
                <c:pt idx="8">
                  <c:v>0.31389794278474031</c:v>
                </c:pt>
                <c:pt idx="9">
                  <c:v>0.45084183387375693</c:v>
                </c:pt>
                <c:pt idx="10">
                  <c:v>0.64530851691943136</c:v>
                </c:pt>
                <c:pt idx="11">
                  <c:v>0.90495571466566105</c:v>
                </c:pt>
              </c:numCache>
            </c:numRef>
          </c:yVal>
          <c:smooth val="0"/>
        </c:ser>
        <c:dLbls>
          <c:showLegendKey val="0"/>
          <c:showVal val="0"/>
          <c:showCatName val="0"/>
          <c:showSerName val="0"/>
          <c:showPercent val="0"/>
          <c:showBubbleSize val="0"/>
        </c:dLbls>
        <c:axId val="308801952"/>
        <c:axId val="308798424"/>
      </c:scatterChart>
      <c:valAx>
        <c:axId val="308801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time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798424"/>
        <c:crosses val="autoZero"/>
        <c:crossBetween val="midCat"/>
      </c:valAx>
      <c:valAx>
        <c:axId val="308798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intensity</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8019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with glass</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Лист4!$S$3:$S$15</c:f>
              <c:numCache>
                <c:formatCode>General</c:formatCode>
                <c:ptCount val="13"/>
                <c:pt idx="0">
                  <c:v>1E-3</c:v>
                </c:pt>
                <c:pt idx="1">
                  <c:v>1.25E-3</c:v>
                </c:pt>
                <c:pt idx="2">
                  <c:v>1.5625000000000001E-3</c:v>
                </c:pt>
                <c:pt idx="3">
                  <c:v>2E-3</c:v>
                </c:pt>
                <c:pt idx="4">
                  <c:v>2.5000000000000001E-3</c:v>
                </c:pt>
                <c:pt idx="5">
                  <c:v>3.1250000000000002E-3</c:v>
                </c:pt>
                <c:pt idx="6">
                  <c:v>4.0000000000000001E-3</c:v>
                </c:pt>
                <c:pt idx="7">
                  <c:v>5.0000000000000001E-3</c:v>
                </c:pt>
                <c:pt idx="8">
                  <c:v>6.2500000000000003E-3</c:v>
                </c:pt>
                <c:pt idx="9">
                  <c:v>8.0000000000000002E-3</c:v>
                </c:pt>
                <c:pt idx="10">
                  <c:v>0.01</c:v>
                </c:pt>
                <c:pt idx="11">
                  <c:v>1.2500000000000001E-2</c:v>
                </c:pt>
                <c:pt idx="12">
                  <c:v>1.6666666666666666E-2</c:v>
                </c:pt>
              </c:numCache>
            </c:numRef>
          </c:xVal>
          <c:yVal>
            <c:numRef>
              <c:f>Лист4!$U$3:$U$15</c:f>
              <c:numCache>
                <c:formatCode>General</c:formatCode>
                <c:ptCount val="13"/>
                <c:pt idx="0">
                  <c:v>1.9883787629678576E-3</c:v>
                </c:pt>
                <c:pt idx="1">
                  <c:v>3.0178729023227911E-3</c:v>
                </c:pt>
                <c:pt idx="2">
                  <c:v>5.64231970496338E-3</c:v>
                </c:pt>
                <c:pt idx="3">
                  <c:v>9.7152399373312721E-3</c:v>
                </c:pt>
                <c:pt idx="4">
                  <c:v>1.8478473287962104E-2</c:v>
                </c:pt>
                <c:pt idx="5">
                  <c:v>3.831072713822703E-2</c:v>
                </c:pt>
                <c:pt idx="6">
                  <c:v>7.8288319638731008E-2</c:v>
                </c:pt>
                <c:pt idx="7">
                  <c:v>0.13568896886645948</c:v>
                </c:pt>
                <c:pt idx="8">
                  <c:v>0.20131101249492664</c:v>
                </c:pt>
                <c:pt idx="9">
                  <c:v>0.32323552969880665</c:v>
                </c:pt>
                <c:pt idx="10">
                  <c:v>0.45084183387375693</c:v>
                </c:pt>
                <c:pt idx="11">
                  <c:v>0.60382733885533779</c:v>
                </c:pt>
                <c:pt idx="12">
                  <c:v>0.90495571466566105</c:v>
                </c:pt>
              </c:numCache>
            </c:numRef>
          </c:yVal>
          <c:smooth val="0"/>
        </c:ser>
        <c:dLbls>
          <c:showLegendKey val="0"/>
          <c:showVal val="0"/>
          <c:showCatName val="0"/>
          <c:showSerName val="0"/>
          <c:showPercent val="0"/>
          <c:showBubbleSize val="0"/>
        </c:dLbls>
        <c:axId val="308800384"/>
        <c:axId val="308799208"/>
      </c:scatterChart>
      <c:valAx>
        <c:axId val="308800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time</a:t>
                </a:r>
                <a:endParaRPr lang="ru-RU"/>
              </a:p>
            </c:rich>
          </c:tx>
          <c:layout>
            <c:manualLayout>
              <c:xMode val="edge"/>
              <c:yMode val="edge"/>
              <c:x val="0.49119996332590393"/>
              <c:y val="0.894554110968687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799208"/>
        <c:crosses val="autoZero"/>
        <c:crossBetween val="midCat"/>
      </c:valAx>
      <c:valAx>
        <c:axId val="308799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intensity</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800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705</TotalTime>
  <Pages>1</Pages>
  <Words>1966</Words>
  <Characters>11208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Дарья</cp:lastModifiedBy>
  <cp:revision>12</cp:revision>
  <dcterms:created xsi:type="dcterms:W3CDTF">2017-01-17T12:37:00Z</dcterms:created>
  <dcterms:modified xsi:type="dcterms:W3CDTF">2025-09-13T11:18:00Z</dcterms:modified>
</cp:coreProperties>
</file>